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riekatabuky"/>
        <w:tblpPr w:leftFromText="141" w:rightFromText="141" w:vertAnchor="page" w:horzAnchor="margin" w:tblpY="826"/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88"/>
        <w:gridCol w:w="1459"/>
        <w:gridCol w:w="1153"/>
        <w:gridCol w:w="676"/>
        <w:gridCol w:w="137"/>
        <w:gridCol w:w="371"/>
        <w:gridCol w:w="379"/>
        <w:gridCol w:w="418"/>
        <w:gridCol w:w="189"/>
        <w:gridCol w:w="397"/>
        <w:gridCol w:w="122"/>
        <w:gridCol w:w="210"/>
        <w:gridCol w:w="668"/>
        <w:gridCol w:w="864"/>
        <w:gridCol w:w="640"/>
        <w:gridCol w:w="106"/>
        <w:gridCol w:w="450"/>
        <w:gridCol w:w="139"/>
        <w:gridCol w:w="82"/>
        <w:gridCol w:w="477"/>
        <w:gridCol w:w="1163"/>
      </w:tblGrid>
      <w:tr w:rsidR="009A373D" w:rsidRPr="00F15A6D" w14:paraId="4D060850" w14:textId="77777777" w:rsidTr="00626578">
        <w:trPr>
          <w:cantSplit/>
          <w:trHeight w:val="272"/>
        </w:trPr>
        <w:tc>
          <w:tcPr>
            <w:tcW w:w="2390" w:type="pct"/>
            <w:gridSpan w:val="9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1D506B45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54" w:type="pct"/>
            <w:gridSpan w:val="2"/>
            <w:tcBorders>
              <w:left w:val="single" w:sz="4" w:space="0" w:color="auto"/>
            </w:tcBorders>
            <w:vAlign w:val="center"/>
          </w:tcPr>
          <w:p w14:paraId="313008A3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R15</w:t>
            </w:r>
          </w:p>
        </w:tc>
        <w:tc>
          <w:tcPr>
            <w:tcW w:w="103" w:type="pct"/>
            <w:tcBorders>
              <w:right w:val="nil"/>
            </w:tcBorders>
            <w:vAlign w:val="center"/>
          </w:tcPr>
          <w:p w14:paraId="1AC83580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81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477029596"/>
              <w:placeholder>
                <w:docPart w:val="8FF7A7CFE8B04E5B84BBCE42E7533B18"/>
              </w:placeholder>
              <w:text/>
            </w:sdtPr>
            <w:sdtEndPr/>
            <w:sdtContent>
              <w:p w14:paraId="0DB932A4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-903596000"/>
            <w:placeholder>
              <w:docPart w:val="5B866AFADD7A4DD0B625D0DF79502C62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1" w:type="pct"/>
                <w:vAlign w:val="center"/>
              </w:tcPr>
              <w:p w14:paraId="14D86777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9A373D" w:rsidRPr="00F15A6D" w14:paraId="17BE4F66" w14:textId="77777777" w:rsidTr="00626578">
        <w:trPr>
          <w:cantSplit/>
          <w:trHeight w:val="272"/>
        </w:trPr>
        <w:tc>
          <w:tcPr>
            <w:tcW w:w="2390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7B79B4DC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54" w:type="pct"/>
            <w:gridSpan w:val="2"/>
            <w:tcBorders>
              <w:left w:val="single" w:sz="4" w:space="0" w:color="auto"/>
            </w:tcBorders>
            <w:vAlign w:val="center"/>
          </w:tcPr>
          <w:p w14:paraId="071C46EC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R14</w:t>
            </w:r>
          </w:p>
        </w:tc>
        <w:tc>
          <w:tcPr>
            <w:tcW w:w="103" w:type="pct"/>
            <w:tcBorders>
              <w:right w:val="nil"/>
            </w:tcBorders>
            <w:vAlign w:val="center"/>
          </w:tcPr>
          <w:p w14:paraId="62D98DE5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81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1590511637"/>
              <w:placeholder>
                <w:docPart w:val="8FF7A7CFE8B04E5B84BBCE42E7533B18"/>
              </w:placeholder>
              <w:text/>
            </w:sdtPr>
            <w:sdtEndPr/>
            <w:sdtContent>
              <w:p w14:paraId="4F2572F1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-66954677"/>
            <w:placeholder>
              <w:docPart w:val="5B866AFADD7A4DD0B625D0DF79502C62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1" w:type="pct"/>
                <w:vAlign w:val="center"/>
              </w:tcPr>
              <w:p w14:paraId="6AB75ED7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9A373D" w:rsidRPr="00F15A6D" w14:paraId="768CAFA0" w14:textId="77777777" w:rsidTr="00626578">
        <w:trPr>
          <w:cantSplit/>
          <w:trHeight w:val="272"/>
        </w:trPr>
        <w:tc>
          <w:tcPr>
            <w:tcW w:w="2390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7AF8C81B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54" w:type="pct"/>
            <w:gridSpan w:val="2"/>
            <w:tcBorders>
              <w:left w:val="single" w:sz="4" w:space="0" w:color="auto"/>
            </w:tcBorders>
            <w:vAlign w:val="center"/>
          </w:tcPr>
          <w:p w14:paraId="35219BA9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R13</w:t>
            </w:r>
          </w:p>
        </w:tc>
        <w:tc>
          <w:tcPr>
            <w:tcW w:w="103" w:type="pct"/>
            <w:tcBorders>
              <w:right w:val="nil"/>
            </w:tcBorders>
            <w:vAlign w:val="center"/>
          </w:tcPr>
          <w:p w14:paraId="655D72F1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593667656"/>
            <w:placeholder>
              <w:docPart w:val="8FF7A7CFE8B04E5B84BBCE42E7533B18"/>
            </w:placeholder>
            <w:text/>
          </w:sdtPr>
          <w:sdtEndPr/>
          <w:sdtContent>
            <w:tc>
              <w:tcPr>
                <w:tcW w:w="1681" w:type="pct"/>
                <w:gridSpan w:val="8"/>
                <w:tcBorders>
                  <w:left w:val="nil"/>
                </w:tcBorders>
                <w:vAlign w:val="center"/>
              </w:tcPr>
              <w:p w14:paraId="4D0F6B81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-1846160659"/>
            <w:placeholder>
              <w:docPart w:val="5B866AFADD7A4DD0B625D0DF79502C62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1" w:type="pct"/>
                <w:vAlign w:val="center"/>
              </w:tcPr>
              <w:p w14:paraId="639C198A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9A373D" w:rsidRPr="00F15A6D" w14:paraId="12D23E2D" w14:textId="77777777" w:rsidTr="00626578">
        <w:trPr>
          <w:cantSplit/>
          <w:trHeight w:val="272"/>
        </w:trPr>
        <w:tc>
          <w:tcPr>
            <w:tcW w:w="2390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0E3A8DEE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54" w:type="pct"/>
            <w:gridSpan w:val="2"/>
            <w:tcBorders>
              <w:left w:val="single" w:sz="4" w:space="0" w:color="auto"/>
            </w:tcBorders>
            <w:vAlign w:val="center"/>
          </w:tcPr>
          <w:p w14:paraId="7763A03A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R12</w:t>
            </w:r>
          </w:p>
        </w:tc>
        <w:tc>
          <w:tcPr>
            <w:tcW w:w="103" w:type="pct"/>
            <w:tcBorders>
              <w:right w:val="nil"/>
            </w:tcBorders>
            <w:vAlign w:val="center"/>
          </w:tcPr>
          <w:p w14:paraId="4406B6D3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81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-202628524"/>
              <w:placeholder>
                <w:docPart w:val="8FF7A7CFE8B04E5B84BBCE42E7533B18"/>
              </w:placeholder>
              <w:text/>
            </w:sdtPr>
            <w:sdtEndPr/>
            <w:sdtContent>
              <w:p w14:paraId="50A089E7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1057354507"/>
            <w:placeholder>
              <w:docPart w:val="5B866AFADD7A4DD0B625D0DF79502C62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1" w:type="pct"/>
                <w:vAlign w:val="center"/>
              </w:tcPr>
              <w:p w14:paraId="39D7472C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9A373D" w:rsidRPr="00F15A6D" w14:paraId="38DAEBA2" w14:textId="77777777" w:rsidTr="00626578">
        <w:trPr>
          <w:cantSplit/>
          <w:trHeight w:val="272"/>
        </w:trPr>
        <w:tc>
          <w:tcPr>
            <w:tcW w:w="2390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26A7FA00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54" w:type="pct"/>
            <w:gridSpan w:val="2"/>
            <w:tcBorders>
              <w:left w:val="single" w:sz="4" w:space="0" w:color="auto"/>
            </w:tcBorders>
            <w:vAlign w:val="center"/>
          </w:tcPr>
          <w:p w14:paraId="152E8794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R11</w:t>
            </w:r>
          </w:p>
        </w:tc>
        <w:tc>
          <w:tcPr>
            <w:tcW w:w="103" w:type="pct"/>
            <w:tcBorders>
              <w:right w:val="nil"/>
            </w:tcBorders>
            <w:vAlign w:val="center"/>
          </w:tcPr>
          <w:p w14:paraId="3513E75F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81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1034004196"/>
              <w:placeholder>
                <w:docPart w:val="8FF7A7CFE8B04E5B84BBCE42E7533B18"/>
              </w:placeholder>
              <w:text/>
            </w:sdtPr>
            <w:sdtEndPr/>
            <w:sdtContent>
              <w:p w14:paraId="57A0009A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303440247"/>
            <w:placeholder>
              <w:docPart w:val="5B866AFADD7A4DD0B625D0DF79502C62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1" w:type="pct"/>
                <w:vAlign w:val="center"/>
              </w:tcPr>
              <w:p w14:paraId="3043ECA9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9A373D" w:rsidRPr="00F15A6D" w14:paraId="757B73EA" w14:textId="77777777" w:rsidTr="00626578">
        <w:trPr>
          <w:cantSplit/>
          <w:trHeight w:val="272"/>
        </w:trPr>
        <w:tc>
          <w:tcPr>
            <w:tcW w:w="2390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418E7055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54" w:type="pct"/>
            <w:gridSpan w:val="2"/>
            <w:tcBorders>
              <w:left w:val="single" w:sz="4" w:space="0" w:color="auto"/>
            </w:tcBorders>
            <w:vAlign w:val="center"/>
          </w:tcPr>
          <w:p w14:paraId="1078357D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R10</w:t>
            </w:r>
          </w:p>
        </w:tc>
        <w:tc>
          <w:tcPr>
            <w:tcW w:w="103" w:type="pct"/>
            <w:tcBorders>
              <w:right w:val="nil"/>
            </w:tcBorders>
            <w:vAlign w:val="center"/>
          </w:tcPr>
          <w:p w14:paraId="6EA8B042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81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-318195367"/>
              <w:placeholder>
                <w:docPart w:val="8FF7A7CFE8B04E5B84BBCE42E7533B18"/>
              </w:placeholder>
              <w:text/>
            </w:sdtPr>
            <w:sdtEndPr/>
            <w:sdtContent>
              <w:p w14:paraId="587EC87D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262353457"/>
            <w:placeholder>
              <w:docPart w:val="5B866AFADD7A4DD0B625D0DF79502C62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1" w:type="pct"/>
                <w:vAlign w:val="center"/>
              </w:tcPr>
              <w:p w14:paraId="12DE4EA3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9A373D" w:rsidRPr="00F15A6D" w14:paraId="67E78155" w14:textId="77777777" w:rsidTr="00626578">
        <w:trPr>
          <w:cantSplit/>
          <w:trHeight w:val="272"/>
        </w:trPr>
        <w:tc>
          <w:tcPr>
            <w:tcW w:w="2390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1C1ADAC3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54" w:type="pct"/>
            <w:gridSpan w:val="2"/>
            <w:tcBorders>
              <w:left w:val="single" w:sz="4" w:space="0" w:color="auto"/>
            </w:tcBorders>
            <w:vAlign w:val="center"/>
          </w:tcPr>
          <w:p w14:paraId="4D471CF7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R09</w:t>
            </w:r>
          </w:p>
        </w:tc>
        <w:tc>
          <w:tcPr>
            <w:tcW w:w="103" w:type="pct"/>
            <w:tcBorders>
              <w:right w:val="nil"/>
            </w:tcBorders>
            <w:vAlign w:val="center"/>
          </w:tcPr>
          <w:p w14:paraId="3C2F1D6D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81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-172962145"/>
              <w:placeholder>
                <w:docPart w:val="8FF7A7CFE8B04E5B84BBCE42E7533B18"/>
              </w:placeholder>
              <w:text/>
            </w:sdtPr>
            <w:sdtEndPr/>
            <w:sdtContent>
              <w:p w14:paraId="7688B570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-977687432"/>
            <w:placeholder>
              <w:docPart w:val="5B866AFADD7A4DD0B625D0DF79502C62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1" w:type="pct"/>
                <w:vAlign w:val="center"/>
              </w:tcPr>
              <w:p w14:paraId="75A57788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9A373D" w:rsidRPr="00F15A6D" w14:paraId="765BCA3F" w14:textId="77777777" w:rsidTr="00626578">
        <w:trPr>
          <w:cantSplit/>
          <w:trHeight w:val="272"/>
        </w:trPr>
        <w:tc>
          <w:tcPr>
            <w:tcW w:w="2390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37598D7E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24"/>
                <w:szCs w:val="16"/>
              </w:rPr>
            </w:pPr>
          </w:p>
        </w:tc>
        <w:tc>
          <w:tcPr>
            <w:tcW w:w="254" w:type="pct"/>
            <w:gridSpan w:val="2"/>
            <w:tcBorders>
              <w:left w:val="single" w:sz="4" w:space="0" w:color="auto"/>
            </w:tcBorders>
            <w:vAlign w:val="center"/>
          </w:tcPr>
          <w:p w14:paraId="0195FF08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R08</w:t>
            </w:r>
          </w:p>
        </w:tc>
        <w:tc>
          <w:tcPr>
            <w:tcW w:w="103" w:type="pct"/>
            <w:tcBorders>
              <w:right w:val="nil"/>
            </w:tcBorders>
            <w:vAlign w:val="center"/>
          </w:tcPr>
          <w:p w14:paraId="72658ABA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81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159516232"/>
              <w:placeholder>
                <w:docPart w:val="8FF7A7CFE8B04E5B84BBCE42E7533B18"/>
              </w:placeholder>
              <w:text/>
            </w:sdtPr>
            <w:sdtEndPr/>
            <w:sdtContent>
              <w:p w14:paraId="3C8803F2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-629553455"/>
            <w:placeholder>
              <w:docPart w:val="5B866AFADD7A4DD0B625D0DF79502C62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1" w:type="pct"/>
                <w:vAlign w:val="center"/>
              </w:tcPr>
              <w:p w14:paraId="490C4264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9A373D" w:rsidRPr="00F15A6D" w14:paraId="4980B77B" w14:textId="77777777" w:rsidTr="00626578">
        <w:trPr>
          <w:cantSplit/>
          <w:trHeight w:val="272"/>
        </w:trPr>
        <w:tc>
          <w:tcPr>
            <w:tcW w:w="2390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3A6ABD83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54" w:type="pct"/>
            <w:gridSpan w:val="2"/>
            <w:tcBorders>
              <w:left w:val="single" w:sz="4" w:space="0" w:color="auto"/>
            </w:tcBorders>
            <w:vAlign w:val="center"/>
          </w:tcPr>
          <w:p w14:paraId="2BF5105A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R07</w:t>
            </w:r>
          </w:p>
        </w:tc>
        <w:tc>
          <w:tcPr>
            <w:tcW w:w="103" w:type="pct"/>
            <w:tcBorders>
              <w:right w:val="nil"/>
            </w:tcBorders>
            <w:vAlign w:val="center"/>
          </w:tcPr>
          <w:p w14:paraId="7381044A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81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1208524411"/>
              <w:placeholder>
                <w:docPart w:val="8FF7A7CFE8B04E5B84BBCE42E7533B18"/>
              </w:placeholder>
              <w:text/>
            </w:sdtPr>
            <w:sdtEndPr/>
            <w:sdtContent>
              <w:p w14:paraId="378E828B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-1408769591"/>
            <w:placeholder>
              <w:docPart w:val="5B866AFADD7A4DD0B625D0DF79502C62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1" w:type="pct"/>
                <w:vAlign w:val="center"/>
              </w:tcPr>
              <w:p w14:paraId="7132EB7B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9A373D" w:rsidRPr="00F15A6D" w14:paraId="1A62253C" w14:textId="77777777" w:rsidTr="00626578">
        <w:trPr>
          <w:cantSplit/>
          <w:trHeight w:val="272"/>
        </w:trPr>
        <w:tc>
          <w:tcPr>
            <w:tcW w:w="2390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6A0BD5CE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54" w:type="pct"/>
            <w:gridSpan w:val="2"/>
            <w:tcBorders>
              <w:left w:val="single" w:sz="4" w:space="0" w:color="auto"/>
            </w:tcBorders>
            <w:vAlign w:val="center"/>
          </w:tcPr>
          <w:p w14:paraId="63161DCB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R06</w:t>
            </w:r>
          </w:p>
        </w:tc>
        <w:tc>
          <w:tcPr>
            <w:tcW w:w="103" w:type="pct"/>
            <w:tcBorders>
              <w:right w:val="nil"/>
            </w:tcBorders>
            <w:vAlign w:val="center"/>
          </w:tcPr>
          <w:p w14:paraId="6281EC68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81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826095922"/>
              <w:placeholder>
                <w:docPart w:val="8FF7A7CFE8B04E5B84BBCE42E7533B18"/>
              </w:placeholder>
              <w:text/>
            </w:sdtPr>
            <w:sdtEndPr/>
            <w:sdtContent>
              <w:p w14:paraId="2D572EB2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1259951388"/>
            <w:placeholder>
              <w:docPart w:val="5B866AFADD7A4DD0B625D0DF79502C62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1" w:type="pct"/>
                <w:vAlign w:val="center"/>
              </w:tcPr>
              <w:p w14:paraId="04A71F23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9A373D" w:rsidRPr="00F15A6D" w14:paraId="3F1C72E5" w14:textId="77777777" w:rsidTr="00626578">
        <w:trPr>
          <w:cantSplit/>
          <w:trHeight w:val="272"/>
        </w:trPr>
        <w:tc>
          <w:tcPr>
            <w:tcW w:w="2390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423B2605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54" w:type="pct"/>
            <w:gridSpan w:val="2"/>
            <w:tcBorders>
              <w:left w:val="single" w:sz="4" w:space="0" w:color="auto"/>
            </w:tcBorders>
            <w:vAlign w:val="center"/>
          </w:tcPr>
          <w:p w14:paraId="722E62A2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R05</w:t>
            </w:r>
          </w:p>
        </w:tc>
        <w:tc>
          <w:tcPr>
            <w:tcW w:w="103" w:type="pct"/>
            <w:tcBorders>
              <w:right w:val="nil"/>
            </w:tcBorders>
            <w:vAlign w:val="center"/>
          </w:tcPr>
          <w:p w14:paraId="788AD25D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81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-1904054809"/>
              <w:placeholder>
                <w:docPart w:val="8FF7A7CFE8B04E5B84BBCE42E7533B18"/>
              </w:placeholder>
              <w:text/>
            </w:sdtPr>
            <w:sdtEndPr/>
            <w:sdtContent>
              <w:p w14:paraId="00B5412F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1793864811"/>
            <w:placeholder>
              <w:docPart w:val="5B866AFADD7A4DD0B625D0DF79502C62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1" w:type="pct"/>
                <w:vAlign w:val="center"/>
              </w:tcPr>
              <w:p w14:paraId="4492643E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9A373D" w:rsidRPr="00F15A6D" w14:paraId="47EA8ABD" w14:textId="77777777" w:rsidTr="00626578">
        <w:trPr>
          <w:cantSplit/>
          <w:trHeight w:val="272"/>
        </w:trPr>
        <w:tc>
          <w:tcPr>
            <w:tcW w:w="2390" w:type="pct"/>
            <w:gridSpan w:val="9"/>
            <w:vMerge/>
            <w:tcBorders>
              <w:left w:val="nil"/>
              <w:bottom w:val="nil"/>
              <w:right w:val="single" w:sz="4" w:space="0" w:color="auto"/>
            </w:tcBorders>
          </w:tcPr>
          <w:p w14:paraId="41708E5D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54" w:type="pct"/>
            <w:gridSpan w:val="2"/>
            <w:tcBorders>
              <w:left w:val="single" w:sz="4" w:space="0" w:color="auto"/>
            </w:tcBorders>
            <w:vAlign w:val="center"/>
          </w:tcPr>
          <w:p w14:paraId="16125117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R04</w:t>
            </w:r>
          </w:p>
        </w:tc>
        <w:tc>
          <w:tcPr>
            <w:tcW w:w="103" w:type="pct"/>
            <w:tcBorders>
              <w:right w:val="nil"/>
            </w:tcBorders>
            <w:vAlign w:val="center"/>
          </w:tcPr>
          <w:p w14:paraId="57BDA7E3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81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-2079204337"/>
              <w:placeholder>
                <w:docPart w:val="8FF7A7CFE8B04E5B84BBCE42E7533B18"/>
              </w:placeholder>
              <w:text/>
            </w:sdtPr>
            <w:sdtEndPr/>
            <w:sdtContent>
              <w:p w14:paraId="21DE82B6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1150564928"/>
            <w:placeholder>
              <w:docPart w:val="5B866AFADD7A4DD0B625D0DF79502C62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1" w:type="pct"/>
                <w:vAlign w:val="center"/>
              </w:tcPr>
              <w:p w14:paraId="70495263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9A373D" w:rsidRPr="00F15A6D" w14:paraId="053E241B" w14:textId="77777777" w:rsidTr="00626578">
        <w:trPr>
          <w:cantSplit/>
          <w:trHeight w:val="272"/>
        </w:trPr>
        <w:sdt>
          <w:sdtPr>
            <w:rPr>
              <w:rFonts w:ascii="Arial Narrow" w:eastAsia="Calibri" w:hAnsi="Arial Narrow" w:cs="Times New Roman"/>
              <w:sz w:val="24"/>
              <w:szCs w:val="16"/>
            </w:rPr>
            <w:id w:val="383000090"/>
            <w:picture/>
          </w:sdtPr>
          <w:sdtEndPr/>
          <w:sdtContent>
            <w:tc>
              <w:tcPr>
                <w:tcW w:w="43" w:type="pc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BD9485C" w14:textId="77777777" w:rsidR="009A373D" w:rsidRPr="00F15A6D" w:rsidRDefault="009A373D" w:rsidP="009A373D">
                <w:pPr>
                  <w:spacing w:before="20" w:after="0"/>
                  <w:ind w:left="0" w:firstLine="0"/>
                  <w:jc w:val="right"/>
                  <w:rPr>
                    <w:rFonts w:ascii="Arial Narrow" w:eastAsia="Calibri" w:hAnsi="Arial Narrow" w:cs="Times New Roman"/>
                    <w:sz w:val="24"/>
                    <w:szCs w:val="16"/>
                  </w:rPr>
                </w:pPr>
              </w:p>
            </w:tc>
          </w:sdtContent>
        </w:sdt>
        <w:tc>
          <w:tcPr>
            <w:tcW w:w="2254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B9A0C7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2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24"/>
                <w:szCs w:val="16"/>
              </w:rPr>
              <w:t xml:space="preserve">±0,000= </w:t>
            </w:r>
            <w:sdt>
              <w:sdtPr>
                <w:rPr>
                  <w:rFonts w:ascii="Arial Narrow" w:eastAsia="Calibri" w:hAnsi="Arial Narrow" w:cs="Times New Roman"/>
                  <w:sz w:val="24"/>
                  <w:szCs w:val="16"/>
                </w:rPr>
                <w:id w:val="1672669820"/>
                <w:placeholder>
                  <w:docPart w:val="8FF7A7CFE8B04E5B84BBCE42E7533B18"/>
                </w:placeholder>
                <w:text/>
              </w:sdtPr>
              <w:sdtEndPr/>
              <w:sdtContent>
                <w:r w:rsidRPr="00F15A6D">
                  <w:rPr>
                    <w:rFonts w:ascii="Arial Narrow" w:eastAsia="Calibri" w:hAnsi="Arial Narrow" w:cs="Times New Roman"/>
                    <w:sz w:val="24"/>
                    <w:szCs w:val="16"/>
                  </w:rPr>
                  <w:t>133,500</w:t>
                </w:r>
              </w:sdtContent>
            </w:sdt>
            <w:r w:rsidRPr="00F15A6D">
              <w:rPr>
                <w:rFonts w:ascii="Arial Narrow" w:eastAsia="Calibri" w:hAnsi="Arial Narrow" w:cs="Times New Roman"/>
                <w:sz w:val="24"/>
                <w:szCs w:val="16"/>
              </w:rPr>
              <w:t xml:space="preserve"> m </w:t>
            </w:r>
            <w:proofErr w:type="spellStart"/>
            <w:r w:rsidRPr="00F15A6D">
              <w:rPr>
                <w:rFonts w:ascii="Arial Narrow" w:eastAsia="Calibri" w:hAnsi="Arial Narrow" w:cs="Times New Roman"/>
                <w:sz w:val="24"/>
                <w:szCs w:val="16"/>
              </w:rPr>
              <w:t>n.m</w:t>
            </w:r>
            <w:proofErr w:type="spellEnd"/>
            <w:r w:rsidRPr="00F15A6D">
              <w:rPr>
                <w:rFonts w:ascii="Arial Narrow" w:eastAsia="Calibri" w:hAnsi="Arial Narrow" w:cs="Times New Roman"/>
                <w:sz w:val="24"/>
                <w:szCs w:val="16"/>
              </w:rPr>
              <w:t>.</w:t>
            </w:r>
          </w:p>
        </w:tc>
        <w:tc>
          <w:tcPr>
            <w:tcW w:w="93" w:type="pct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59C457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24"/>
                <w:szCs w:val="16"/>
              </w:rPr>
            </w:pPr>
          </w:p>
        </w:tc>
        <w:tc>
          <w:tcPr>
            <w:tcW w:w="254" w:type="pct"/>
            <w:gridSpan w:val="2"/>
            <w:tcBorders>
              <w:left w:val="single" w:sz="4" w:space="0" w:color="auto"/>
            </w:tcBorders>
            <w:vAlign w:val="center"/>
          </w:tcPr>
          <w:p w14:paraId="7BCE1378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R03</w:t>
            </w:r>
          </w:p>
        </w:tc>
        <w:tc>
          <w:tcPr>
            <w:tcW w:w="103" w:type="pct"/>
            <w:tcBorders>
              <w:right w:val="nil"/>
            </w:tcBorders>
            <w:vAlign w:val="center"/>
          </w:tcPr>
          <w:p w14:paraId="2BCDE8F1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81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-1755121317"/>
              <w:placeholder>
                <w:docPart w:val="8FF7A7CFE8B04E5B84BBCE42E7533B18"/>
              </w:placeholder>
              <w:text/>
            </w:sdtPr>
            <w:sdtEndPr/>
            <w:sdtContent>
              <w:p w14:paraId="156E3341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218792027"/>
            <w:placeholder>
              <w:docPart w:val="5B866AFADD7A4DD0B625D0DF79502C62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1" w:type="pct"/>
                <w:vAlign w:val="center"/>
              </w:tcPr>
              <w:p w14:paraId="3FB105F3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9A373D" w:rsidRPr="00F15A6D" w14:paraId="1DE8E3DC" w14:textId="77777777" w:rsidTr="00626578">
        <w:trPr>
          <w:cantSplit/>
          <w:trHeight w:val="272"/>
        </w:trPr>
        <w:tc>
          <w:tcPr>
            <w:tcW w:w="43" w:type="pct"/>
            <w:tcBorders>
              <w:top w:val="nil"/>
              <w:left w:val="nil"/>
              <w:bottom w:val="nil"/>
              <w:right w:val="nil"/>
            </w:tcBorders>
          </w:tcPr>
          <w:p w14:paraId="3BFBD7B5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254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14:paraId="478F0190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93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3BBDBD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54" w:type="pct"/>
            <w:gridSpan w:val="2"/>
            <w:tcBorders>
              <w:left w:val="single" w:sz="4" w:space="0" w:color="auto"/>
            </w:tcBorders>
            <w:vAlign w:val="center"/>
          </w:tcPr>
          <w:p w14:paraId="12EADFFE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R02</w:t>
            </w:r>
          </w:p>
        </w:tc>
        <w:tc>
          <w:tcPr>
            <w:tcW w:w="103" w:type="pct"/>
            <w:tcBorders>
              <w:right w:val="nil"/>
            </w:tcBorders>
            <w:vAlign w:val="center"/>
          </w:tcPr>
          <w:p w14:paraId="579FCF11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81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-2027711233"/>
              <w:placeholder>
                <w:docPart w:val="8FF7A7CFE8B04E5B84BBCE42E7533B18"/>
              </w:placeholder>
              <w:text/>
            </w:sdtPr>
            <w:sdtEndPr/>
            <w:sdtContent>
              <w:p w14:paraId="28D79712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2101903780"/>
            <w:placeholder>
              <w:docPart w:val="5B866AFADD7A4DD0B625D0DF79502C62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1" w:type="pct"/>
                <w:vAlign w:val="center"/>
              </w:tcPr>
              <w:p w14:paraId="71CB437C" w14:textId="77777777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9A373D" w:rsidRPr="00F15A6D" w14:paraId="1413207B" w14:textId="77777777" w:rsidTr="00626578">
        <w:trPr>
          <w:cantSplit/>
          <w:trHeight w:val="272"/>
        </w:trPr>
        <w:tc>
          <w:tcPr>
            <w:tcW w:w="43" w:type="pct"/>
            <w:tcBorders>
              <w:top w:val="nil"/>
              <w:left w:val="nil"/>
              <w:bottom w:val="nil"/>
              <w:right w:val="nil"/>
            </w:tcBorders>
          </w:tcPr>
          <w:p w14:paraId="0A7A337C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</w:tcPr>
          <w:p w14:paraId="0D15D73E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538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F2C09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SÚR.SYSTÉM S-JTSK / GRID SYSTEM S-JTSK</w:t>
            </w:r>
          </w:p>
        </w:tc>
        <w:tc>
          <w:tcPr>
            <w:tcW w:w="9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7905D4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54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8E13E1A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R01</w:t>
            </w:r>
          </w:p>
        </w:tc>
        <w:tc>
          <w:tcPr>
            <w:tcW w:w="103" w:type="pct"/>
            <w:tcBorders>
              <w:bottom w:val="single" w:sz="4" w:space="0" w:color="auto"/>
              <w:right w:val="nil"/>
            </w:tcBorders>
            <w:vAlign w:val="center"/>
          </w:tcPr>
          <w:p w14:paraId="04184C1B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81" w:type="pct"/>
            <w:gridSpan w:val="8"/>
            <w:tcBorders>
              <w:left w:val="nil"/>
              <w:bottom w:val="single" w:sz="4" w:space="0" w:color="auto"/>
            </w:tcBorders>
            <w:vAlign w:val="center"/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1561826138"/>
              <w:placeholder>
                <w:docPart w:val="8FF7A7CFE8B04E5B84BBCE42E7533B18"/>
              </w:placeholder>
              <w:text/>
            </w:sdtPr>
            <w:sdtEndPr/>
            <w:sdtContent>
              <w:p w14:paraId="332C676C" w14:textId="21696AD0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  <w:r w:rsidR="004B3B1C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>Zrušenie presádzaného stromu č.18</w:t>
                </w:r>
              </w:p>
            </w:sdtContent>
          </w:sdt>
        </w:tc>
        <w:sdt>
          <w:sdtPr>
            <w:rPr>
              <w:rFonts w:ascii="Arial Narrow" w:eastAsia="Calibri" w:hAnsi="Arial Narrow" w:cs="Times New Roman"/>
              <w:sz w:val="16"/>
              <w:szCs w:val="16"/>
            </w:rPr>
            <w:id w:val="-790667830"/>
            <w:placeholder>
              <w:docPart w:val="5B866AFADD7A4DD0B625D0DF79502C62"/>
            </w:placeholder>
            <w:date w:fullDate="2025-06-09T00:00:00Z"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571" w:type="pct"/>
                <w:tcBorders>
                  <w:bottom w:val="single" w:sz="4" w:space="0" w:color="auto"/>
                </w:tcBorders>
                <w:vAlign w:val="center"/>
              </w:tcPr>
              <w:p w14:paraId="49887C3E" w14:textId="12856D6C" w:rsidR="009A373D" w:rsidRPr="00F15A6D" w:rsidRDefault="004B3B1C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>
                  <w:rPr>
                    <w:rFonts w:ascii="Arial Narrow" w:eastAsia="Calibri" w:hAnsi="Arial Narrow" w:cs="Times New Roman"/>
                    <w:sz w:val="16"/>
                    <w:szCs w:val="16"/>
                    <w:lang w:val="cs-CZ"/>
                  </w:rPr>
                  <w:t>9.6.2025</w:t>
                </w:r>
              </w:p>
            </w:tc>
          </w:sdtContent>
        </w:sdt>
      </w:tr>
      <w:tr w:rsidR="009A373D" w:rsidRPr="00F15A6D" w14:paraId="255159C6" w14:textId="77777777" w:rsidTr="00626578">
        <w:trPr>
          <w:cantSplit/>
          <w:trHeight w:hRule="exact" w:val="284"/>
        </w:trPr>
        <w:tc>
          <w:tcPr>
            <w:tcW w:w="43" w:type="pct"/>
            <w:tcBorders>
              <w:top w:val="nil"/>
              <w:left w:val="nil"/>
              <w:bottom w:val="nil"/>
              <w:right w:val="nil"/>
            </w:tcBorders>
          </w:tcPr>
          <w:p w14:paraId="3CD1CCE0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</w:tcPr>
          <w:p w14:paraId="57AD7E12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SCHÉMA / SCHEME</w:t>
            </w:r>
          </w:p>
        </w:tc>
        <w:tc>
          <w:tcPr>
            <w:tcW w:w="153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5CA6A6E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 xml:space="preserve">VÝŠKOVÝ SYSTÉM </w:t>
            </w:r>
            <w:proofErr w:type="spellStart"/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BpV</w:t>
            </w:r>
            <w:proofErr w:type="spellEnd"/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 xml:space="preserve"> / VERTICAL SYSTEM </w:t>
            </w:r>
            <w:proofErr w:type="spellStart"/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BpV</w:t>
            </w:r>
            <w:proofErr w:type="spellEnd"/>
          </w:p>
        </w:tc>
        <w:tc>
          <w:tcPr>
            <w:tcW w:w="93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61DB66" w14:textId="77777777" w:rsidR="009A373D" w:rsidRPr="00F15A6D" w:rsidRDefault="009A373D" w:rsidP="009A373D">
            <w:pPr>
              <w:spacing w:before="20" w:after="0"/>
              <w:ind w:left="0" w:firstLine="0"/>
              <w:jc w:val="righ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A9EF1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proofErr w:type="spellStart"/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No.REV</w:t>
            </w:r>
            <w:proofErr w:type="spellEnd"/>
          </w:p>
        </w:tc>
        <w:tc>
          <w:tcPr>
            <w:tcW w:w="178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03096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4"/>
                <w:szCs w:val="14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 xml:space="preserve">        </w:t>
            </w:r>
            <w:r w:rsidRPr="00F15A6D">
              <w:rPr>
                <w:rFonts w:ascii="Arial Narrow" w:eastAsia="Calibri" w:hAnsi="Arial Narrow" w:cs="Times New Roman"/>
                <w:sz w:val="14"/>
                <w:szCs w:val="14"/>
              </w:rPr>
              <w:t>POPIS / DESCRIPTION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F4A456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DÁTUM / DATE</w:t>
            </w:r>
          </w:p>
        </w:tc>
      </w:tr>
      <w:tr w:rsidR="009A373D" w:rsidRPr="00F15A6D" w14:paraId="66FF9087" w14:textId="77777777" w:rsidTr="00626578">
        <w:trPr>
          <w:cantSplit/>
          <w:trHeight w:val="205"/>
        </w:trPr>
        <w:tc>
          <w:tcPr>
            <w:tcW w:w="4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EDD54D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4956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1CB2AF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</w:tr>
      <w:tr w:rsidR="009A373D" w:rsidRPr="00F15A6D" w14:paraId="37586CC2" w14:textId="77777777" w:rsidTr="00626578">
        <w:trPr>
          <w:cantSplit/>
          <w:trHeight w:hRule="exact" w:val="312"/>
        </w:trPr>
        <w:tc>
          <w:tcPr>
            <w:tcW w:w="4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588AA5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14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CBC297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GENERÁLNY PROJEKTANT BD / HEAD DESIGNER</w:t>
            </w:r>
          </w:p>
        </w:tc>
        <w:tc>
          <w:tcPr>
            <w:tcW w:w="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F5155E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  <w:p w14:paraId="6C4169F3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861" w:type="pct"/>
            <w:gridSpan w:val="5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248A6EF6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-322517750"/>
              <w:placeholder>
                <w:docPart w:val="82787704C2F448A99544A3BCB3E4F4BD"/>
              </w:placeholder>
            </w:sdtPr>
            <w:sdtEndPr>
              <w:rPr>
                <w:color w:val="0563C1"/>
                <w:u w:val="single"/>
              </w:rPr>
            </w:sdtEndPr>
            <w:sdtContent>
              <w:p w14:paraId="6DCFAB8E" w14:textId="77777777" w:rsidR="009A373D" w:rsidRPr="00F15A6D" w:rsidRDefault="009A373D" w:rsidP="009A373D">
                <w:pPr>
                  <w:autoSpaceDE w:val="0"/>
                  <w:autoSpaceDN w:val="0"/>
                  <w:adjustRightInd w:val="0"/>
                  <w:spacing w:after="0"/>
                  <w:ind w:left="0" w:firstLine="0"/>
                  <w:jc w:val="left"/>
                  <w:rPr>
                    <w:rFonts w:ascii="Arial Narrow" w:hAnsi="Arial Narrow" w:cs="ArialMT"/>
                    <w:sz w:val="18"/>
                    <w:szCs w:val="18"/>
                  </w:rPr>
                </w:pPr>
                <w:r w:rsidRPr="00F15A6D">
                  <w:rPr>
                    <w:rFonts w:ascii="Arial Narrow" w:hAnsi="Arial Narrow" w:cs="ArialMT"/>
                    <w:sz w:val="18"/>
                    <w:szCs w:val="18"/>
                  </w:rPr>
                  <w:t>Tučkova 24a</w:t>
                </w:r>
              </w:p>
              <w:p w14:paraId="52F55EC5" w14:textId="77777777" w:rsidR="009A373D" w:rsidRPr="00F15A6D" w:rsidRDefault="009A373D" w:rsidP="009A373D">
                <w:pPr>
                  <w:autoSpaceDE w:val="0"/>
                  <w:autoSpaceDN w:val="0"/>
                  <w:adjustRightInd w:val="0"/>
                  <w:spacing w:after="0"/>
                  <w:ind w:left="0" w:firstLine="0"/>
                  <w:jc w:val="left"/>
                  <w:rPr>
                    <w:rFonts w:ascii="Arial Narrow" w:hAnsi="Arial Narrow" w:cs="ArialMT"/>
                    <w:sz w:val="18"/>
                    <w:szCs w:val="18"/>
                  </w:rPr>
                </w:pPr>
                <w:r w:rsidRPr="00F15A6D">
                  <w:rPr>
                    <w:rFonts w:ascii="Arial Narrow" w:hAnsi="Arial Narrow" w:cs="ArialMT"/>
                    <w:sz w:val="18"/>
                    <w:szCs w:val="18"/>
                  </w:rPr>
                  <w:t>Brno 602 00</w:t>
                </w:r>
              </w:p>
              <w:p w14:paraId="2A4192E5" w14:textId="77777777" w:rsidR="009A373D" w:rsidRPr="00F15A6D" w:rsidRDefault="009A373D" w:rsidP="009A373D">
                <w:pPr>
                  <w:autoSpaceDE w:val="0"/>
                  <w:autoSpaceDN w:val="0"/>
                  <w:adjustRightInd w:val="0"/>
                  <w:spacing w:after="0"/>
                  <w:ind w:left="0" w:firstLine="0"/>
                  <w:jc w:val="left"/>
                  <w:rPr>
                    <w:rFonts w:ascii="Arial Narrow" w:hAnsi="Arial Narrow" w:cs="ArialMT"/>
                    <w:sz w:val="18"/>
                    <w:szCs w:val="18"/>
                  </w:rPr>
                </w:pPr>
                <w:r w:rsidRPr="00F15A6D">
                  <w:rPr>
                    <w:rFonts w:ascii="Arial Narrow" w:hAnsi="Arial Narrow" w:cs="ArialMT"/>
                    <w:sz w:val="18"/>
                    <w:szCs w:val="18"/>
                  </w:rPr>
                  <w:t>Tel .: +421 607 911 704</w:t>
                </w:r>
              </w:p>
              <w:p w14:paraId="30AD212D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color w:val="0563C1"/>
                    <w:u w:val="single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EMAIL: </w:t>
                </w:r>
                <w:hyperlink r:id="rId8" w:history="1">
                  <w:r w:rsidRPr="00F15A6D">
                    <w:rPr>
                      <w:rStyle w:val="Hypertextovprepojenie"/>
                      <w:rFonts w:ascii="Arial Narrow" w:eastAsia="Calibri" w:hAnsi="Arial Narrow" w:cs="Times New Roman"/>
                      <w:sz w:val="16"/>
                      <w:szCs w:val="16"/>
                    </w:rPr>
                    <w:t>info@the-buro.cz</w:t>
                  </w:r>
                </w:hyperlink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tc>
          <w:tcPr>
            <w:tcW w:w="5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DE87D9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510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0E7B22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OBJEDNÁVATEĽ / CLIENT</w:t>
            </w:r>
          </w:p>
          <w:p w14:paraId="46967F06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40" w:type="pct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1693E173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805" w:type="pct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423CB8D7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  <w:sdt>
            <w:sdtPr>
              <w:rPr>
                <w:rFonts w:ascii="Arial Narrow" w:eastAsia="Calibri" w:hAnsi="Arial Narrow" w:cs="Times New Roman"/>
                <w:sz w:val="14"/>
                <w:szCs w:val="14"/>
              </w:rPr>
              <w:id w:val="-1729375052"/>
              <w:placeholder>
                <w:docPart w:val="7D68BE08E32B4D64BD4BD795194F93BF"/>
              </w:placeholder>
            </w:sdtPr>
            <w:sdtEndPr/>
            <w:sdtContent>
              <w:p w14:paraId="2E8BF58F" w14:textId="77777777" w:rsidR="009A373D" w:rsidRPr="00F15A6D" w:rsidRDefault="009A373D" w:rsidP="009A373D">
                <w:pPr>
                  <w:autoSpaceDE w:val="0"/>
                  <w:autoSpaceDN w:val="0"/>
                  <w:adjustRightInd w:val="0"/>
                  <w:spacing w:after="0"/>
                  <w:ind w:left="0" w:firstLine="0"/>
                  <w:jc w:val="left"/>
                  <w:rPr>
                    <w:rFonts w:ascii="Arial Narrow" w:hAnsi="Arial Narrow" w:cs="ArialMT"/>
                    <w:sz w:val="18"/>
                    <w:szCs w:val="18"/>
                  </w:rPr>
                </w:pPr>
                <w:r w:rsidRPr="00F15A6D">
                  <w:rPr>
                    <w:rFonts w:ascii="Arial Narrow" w:hAnsi="Arial Narrow" w:cs="ArialMT"/>
                    <w:sz w:val="18"/>
                    <w:szCs w:val="18"/>
                  </w:rPr>
                  <w:t>Hlavné mesto Slovenské republiky Bratislava</w:t>
                </w:r>
              </w:p>
              <w:p w14:paraId="4A58468A" w14:textId="77777777" w:rsidR="009A373D" w:rsidRPr="00F15A6D" w:rsidRDefault="009A373D" w:rsidP="009A373D">
                <w:pPr>
                  <w:autoSpaceDE w:val="0"/>
                  <w:autoSpaceDN w:val="0"/>
                  <w:adjustRightInd w:val="0"/>
                  <w:spacing w:after="0"/>
                  <w:ind w:left="0" w:firstLine="0"/>
                  <w:jc w:val="left"/>
                  <w:rPr>
                    <w:rFonts w:ascii="Arial Narrow" w:hAnsi="Arial Narrow" w:cs="ArialMT"/>
                    <w:sz w:val="18"/>
                    <w:szCs w:val="18"/>
                  </w:rPr>
                </w:pPr>
                <w:r w:rsidRPr="00F15A6D">
                  <w:rPr>
                    <w:rFonts w:ascii="Arial Narrow" w:hAnsi="Arial Narrow" w:cs="ArialMT"/>
                    <w:sz w:val="18"/>
                    <w:szCs w:val="18"/>
                  </w:rPr>
                  <w:t>Primaciálne nám. 1,</w:t>
                </w:r>
              </w:p>
              <w:p w14:paraId="379702EF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4"/>
                    <w:szCs w:val="14"/>
                  </w:rPr>
                </w:pPr>
                <w:r w:rsidRPr="00F15A6D">
                  <w:rPr>
                    <w:rFonts w:ascii="Arial Narrow" w:hAnsi="Arial Narrow" w:cs="ArialMT"/>
                    <w:sz w:val="18"/>
                    <w:szCs w:val="18"/>
                  </w:rPr>
                  <w:t>814 99 Bratislava</w:t>
                </w:r>
              </w:p>
            </w:sdtContent>
          </w:sdt>
        </w:tc>
      </w:tr>
      <w:tr w:rsidR="009A373D" w:rsidRPr="00F15A6D" w14:paraId="701CAC42" w14:textId="77777777" w:rsidTr="00626578">
        <w:trPr>
          <w:cantSplit/>
          <w:trHeight w:val="1047"/>
        </w:trPr>
        <w:tc>
          <w:tcPr>
            <w:tcW w:w="4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511176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61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17C48A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4"/>
                <w:szCs w:val="4"/>
              </w:rPr>
            </w:pPr>
            <w:r w:rsidRPr="00F15A6D"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42EFD6B9" wp14:editId="060D47C2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9525</wp:posOffset>
                  </wp:positionV>
                  <wp:extent cx="1676400" cy="450585"/>
                  <wp:effectExtent l="0" t="0" r="0" b="6985"/>
                  <wp:wrapNone/>
                  <wp:docPr id="1" name="Obrázo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0" cy="450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DDBD8D2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  <w:p w14:paraId="0619BF58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CE3849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861" w:type="pct"/>
            <w:gridSpan w:val="5"/>
            <w:vMerge/>
            <w:tcBorders>
              <w:left w:val="nil"/>
              <w:bottom w:val="single" w:sz="4" w:space="0" w:color="auto"/>
              <w:right w:val="nil"/>
            </w:tcBorders>
          </w:tcPr>
          <w:p w14:paraId="16520D88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DDD90B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51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DC7581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noProof/>
              </w:rPr>
              <w:drawing>
                <wp:inline distT="0" distB="0" distL="0" distR="0" wp14:anchorId="46869B11" wp14:editId="34F7C0DB">
                  <wp:extent cx="1770705" cy="504825"/>
                  <wp:effectExtent l="0" t="0" r="1270" b="0"/>
                  <wp:docPr id="16" name="Obrázok 16" descr="Obrázok, na ktorom je text&#10;&#10;Automaticky generovaný pop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Obrázok 16" descr="Obrázok, na ktorom je text&#10;&#10;Automaticky generovaný popis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953" cy="507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7D94AF06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805" w:type="pct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14:paraId="4C0B7F3A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</w:tr>
      <w:tr w:rsidR="009A373D" w:rsidRPr="00F15A6D" w14:paraId="54599E14" w14:textId="77777777" w:rsidTr="00626578">
        <w:trPr>
          <w:cantSplit/>
          <w:trHeight w:val="1047"/>
        </w:trPr>
        <w:tc>
          <w:tcPr>
            <w:tcW w:w="4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09582A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61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880438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GENERÁLNY PROJEKTANT DÚ / HEAD DESIGNER</w:t>
            </w:r>
          </w:p>
          <w:p w14:paraId="6916C4B0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4"/>
                <w:szCs w:val="4"/>
              </w:rPr>
            </w:pPr>
            <w:r w:rsidRPr="00F15A6D">
              <w:rPr>
                <w:rFonts w:ascii="Arial Narrow" w:eastAsia="Calibri" w:hAnsi="Arial Narrow" w:cs="Times New Roman"/>
                <w:noProof/>
                <w:sz w:val="16"/>
                <w:szCs w:val="16"/>
              </w:rPr>
              <w:drawing>
                <wp:anchor distT="0" distB="0" distL="114300" distR="114300" simplePos="0" relativeHeight="251659264" behindDoc="0" locked="0" layoutInCell="1" allowOverlap="1" wp14:anchorId="1FAE57B2" wp14:editId="7E66FBBC">
                  <wp:simplePos x="0" y="0"/>
                  <wp:positionH relativeFrom="column">
                    <wp:posOffset>-31115</wp:posOffset>
                  </wp:positionH>
                  <wp:positionV relativeFrom="paragraph">
                    <wp:posOffset>130175</wp:posOffset>
                  </wp:positionV>
                  <wp:extent cx="1981200" cy="405491"/>
                  <wp:effectExtent l="0" t="0" r="0" b="0"/>
                  <wp:wrapNone/>
                  <wp:docPr id="9" name="Obrázek 2" descr="Obrázok, na ktorom je text, ClipArt, riad, tanier&#10;&#10;Automaticky generovaný pop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ázek 2" descr="Obrázok, na ktorom je text, ClipArt, riad, tanier&#10;&#10;Automaticky generovaný popis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6022" cy="4064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8486CE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861" w:type="pct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5C3451C5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1784769404"/>
              <w:placeholder>
                <w:docPart w:val="7876FB2F83EC4D7CB5B12944BFD76EBD"/>
              </w:placeholder>
            </w:sdtPr>
            <w:sdtEndPr>
              <w:rPr>
                <w:color w:val="0563C1"/>
                <w:u w:val="single"/>
              </w:rPr>
            </w:sdtEndPr>
            <w:sdtContent>
              <w:p w14:paraId="5E31D09A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LAMAČSKÁ CESTA 3/B </w:t>
                </w:r>
              </w:p>
              <w:p w14:paraId="381C7C36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>841 04 BRATISLAVA 4</w:t>
                </w:r>
              </w:p>
              <w:p w14:paraId="37D5FC68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TEL: +421 238 105 223 </w:t>
                </w:r>
              </w:p>
              <w:p w14:paraId="274104FD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color w:val="0563C1"/>
                    <w:u w:val="single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EMAIL: </w:t>
                </w:r>
                <w:hyperlink r:id="rId12" w:history="1">
                  <w:r w:rsidRPr="00F15A6D">
                    <w:rPr>
                      <w:rFonts w:ascii="Arial Narrow" w:eastAsia="Calibri" w:hAnsi="Arial Narrow" w:cs="Times New Roman"/>
                      <w:color w:val="0563C1"/>
                      <w:sz w:val="16"/>
                      <w:szCs w:val="16"/>
                      <w:u w:val="single"/>
                    </w:rPr>
                    <w:t>info@obermeyer.sk</w:t>
                  </w:r>
                </w:hyperlink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  <w:p w14:paraId="04692446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A1340C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51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56870D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40" w:type="pct"/>
            <w:tcBorders>
              <w:left w:val="nil"/>
              <w:bottom w:val="single" w:sz="4" w:space="0" w:color="auto"/>
              <w:right w:val="nil"/>
            </w:tcBorders>
          </w:tcPr>
          <w:p w14:paraId="3987DDA2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805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C4E5683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</w:tr>
      <w:tr w:rsidR="009A373D" w:rsidRPr="00F15A6D" w14:paraId="17641BE0" w14:textId="77777777" w:rsidTr="00626578">
        <w:trPr>
          <w:cantSplit/>
          <w:trHeight w:hRule="exact" w:val="312"/>
        </w:trPr>
        <w:tc>
          <w:tcPr>
            <w:tcW w:w="4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1251D7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14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DA6027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PROJEKTANT / DESIGNER</w:t>
            </w:r>
          </w:p>
        </w:tc>
        <w:tc>
          <w:tcPr>
            <w:tcW w:w="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A770BD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  <w:p w14:paraId="589CE1D1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861" w:type="pct"/>
            <w:gridSpan w:val="5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159002FE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  <w:p w14:paraId="50CF8B9C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1752689917"/>
              <w:placeholder>
                <w:docPart w:val="0A1869650DB1483FAF2A667EF16EC225"/>
              </w:placeholder>
            </w:sdtPr>
            <w:sdtEndPr>
              <w:rPr>
                <w:color w:val="0563C1"/>
                <w:sz w:val="18"/>
                <w:szCs w:val="18"/>
                <w:highlight w:val="yellow"/>
                <w:u w:val="single"/>
              </w:rPr>
            </w:sdtEndPr>
            <w:sdtContent>
              <w:p w14:paraId="3589EB64" w14:textId="6577994F" w:rsidR="0042427E" w:rsidRPr="00F15A6D" w:rsidRDefault="0042427E" w:rsidP="0042427E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LAMAČSKÁ CESTA 3/B </w:t>
                </w:r>
              </w:p>
              <w:p w14:paraId="07181BFF" w14:textId="77777777" w:rsidR="0042427E" w:rsidRPr="00F15A6D" w:rsidRDefault="0042427E" w:rsidP="0042427E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>841 04 BRATISLAVA 4</w:t>
                </w:r>
              </w:p>
              <w:p w14:paraId="42F6AFBF" w14:textId="77777777" w:rsidR="0042427E" w:rsidRPr="00F15A6D" w:rsidRDefault="0042427E" w:rsidP="0042427E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TEL: +421 238 105 223 </w:t>
                </w:r>
              </w:p>
              <w:p w14:paraId="778DDBB5" w14:textId="0CC10F60" w:rsidR="009A373D" w:rsidRPr="00515C42" w:rsidRDefault="0042427E" w:rsidP="0042427E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color w:val="0563C1"/>
                    <w:sz w:val="24"/>
                    <w:szCs w:val="24"/>
                    <w:u w:val="single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EMAIL: </w:t>
                </w:r>
                <w:hyperlink r:id="rId13" w:history="1">
                  <w:r w:rsidRPr="00F15A6D">
                    <w:rPr>
                      <w:rFonts w:ascii="Arial Narrow" w:eastAsia="Calibri" w:hAnsi="Arial Narrow" w:cs="Times New Roman"/>
                      <w:color w:val="0563C1"/>
                      <w:sz w:val="16"/>
                      <w:szCs w:val="16"/>
                      <w:u w:val="single"/>
                    </w:rPr>
                    <w:t>info@obermeyer.sk</w:t>
                  </w:r>
                </w:hyperlink>
              </w:p>
            </w:sdtContent>
          </w:sdt>
          <w:p w14:paraId="1832B973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58" w:type="pct"/>
            <w:tcBorders>
              <w:left w:val="nil"/>
              <w:bottom w:val="nil"/>
              <w:right w:val="nil"/>
            </w:tcBorders>
          </w:tcPr>
          <w:p w14:paraId="6D012CA5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169" w:type="pct"/>
            <w:gridSpan w:val="4"/>
            <w:tcBorders>
              <w:left w:val="nil"/>
              <w:bottom w:val="nil"/>
            </w:tcBorders>
          </w:tcPr>
          <w:p w14:paraId="611A94CD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VYPRACOVAL / DRAWN BY</w:t>
            </w:r>
          </w:p>
        </w:tc>
        <w:tc>
          <w:tcPr>
            <w:tcW w:w="52" w:type="pct"/>
            <w:tcBorders>
              <w:bottom w:val="nil"/>
              <w:right w:val="nil"/>
            </w:tcBorders>
          </w:tcPr>
          <w:p w14:paraId="53CB54D0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135" w:type="pct"/>
            <w:gridSpan w:val="5"/>
            <w:tcBorders>
              <w:left w:val="nil"/>
              <w:bottom w:val="nil"/>
              <w:right w:val="nil"/>
            </w:tcBorders>
          </w:tcPr>
          <w:p w14:paraId="3A818F52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KONTROLOVAL / CHECKER</w:t>
            </w:r>
          </w:p>
        </w:tc>
      </w:tr>
      <w:tr w:rsidR="009A373D" w:rsidRPr="00F15A6D" w14:paraId="609ECBE0" w14:textId="77777777" w:rsidTr="00626578">
        <w:trPr>
          <w:cantSplit/>
          <w:trHeight w:hRule="exact" w:val="454"/>
        </w:trPr>
        <w:tc>
          <w:tcPr>
            <w:tcW w:w="43" w:type="pct"/>
            <w:vMerge w:val="restart"/>
            <w:tcBorders>
              <w:top w:val="nil"/>
              <w:left w:val="nil"/>
              <w:right w:val="nil"/>
            </w:tcBorders>
          </w:tcPr>
          <w:p w14:paraId="768E271B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</w:tc>
        <w:tc>
          <w:tcPr>
            <w:tcW w:w="1614" w:type="pct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7F22A1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  <w:p w14:paraId="16606304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4"/>
                <w:szCs w:val="4"/>
              </w:rPr>
            </w:pPr>
          </w:p>
          <w:p w14:paraId="0AC352D8" w14:textId="2D505D3D" w:rsidR="009A373D" w:rsidRPr="00F15A6D" w:rsidRDefault="0042427E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noProof/>
                <w:sz w:val="16"/>
                <w:szCs w:val="16"/>
              </w:rPr>
              <w:drawing>
                <wp:anchor distT="0" distB="0" distL="114300" distR="114300" simplePos="0" relativeHeight="251662336" behindDoc="0" locked="0" layoutInCell="1" allowOverlap="1" wp14:anchorId="7F15AD25" wp14:editId="7DA06949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7620</wp:posOffset>
                  </wp:positionV>
                  <wp:extent cx="1981200" cy="405491"/>
                  <wp:effectExtent l="0" t="0" r="0" b="0"/>
                  <wp:wrapNone/>
                  <wp:docPr id="2" name="Obrázek 2" descr="Obrázok, na ktorom je text, ClipArt, riad, tanier&#10;&#10;Automaticky generovaný pop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ázek 2" descr="Obrázok, na ktorom je text, ClipArt, riad, tanier&#10;&#10;Automaticky generovaný popis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6022" cy="4064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4DD967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861" w:type="pct"/>
            <w:gridSpan w:val="5"/>
            <w:vMerge/>
            <w:tcBorders>
              <w:left w:val="nil"/>
              <w:right w:val="nil"/>
            </w:tcBorders>
          </w:tcPr>
          <w:p w14:paraId="7F99E8FB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8BD79A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169" w:type="pct"/>
            <w:gridSpan w:val="4"/>
            <w:tcBorders>
              <w:top w:val="nil"/>
              <w:left w:val="nil"/>
              <w:bottom w:val="single" w:sz="4" w:space="0" w:color="auto"/>
            </w:tcBorders>
          </w:tcPr>
          <w:sdt>
            <w:sdtPr>
              <w:rPr>
                <w:rFonts w:ascii="Arial Narrow" w:eastAsia="Calibri" w:hAnsi="Arial Narrow" w:cs="Times New Roman"/>
                <w:sz w:val="18"/>
                <w:szCs w:val="18"/>
              </w:rPr>
              <w:id w:val="902943843"/>
              <w:placeholder>
                <w:docPart w:val="842A0899481441348D64DB736D660F23"/>
              </w:placeholder>
              <w:text/>
            </w:sdtPr>
            <w:sdtEndPr/>
            <w:sdtContent>
              <w:p w14:paraId="65DB076F" w14:textId="4F1D227F" w:rsidR="009A373D" w:rsidRPr="00F15A6D" w:rsidRDefault="006D18C3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 w:rsidRPr="00147A14">
                  <w:rPr>
                    <w:rFonts w:ascii="Arial Narrow" w:eastAsia="Calibri" w:hAnsi="Arial Narrow" w:cs="Times New Roman"/>
                    <w:sz w:val="18"/>
                    <w:szCs w:val="18"/>
                  </w:rPr>
                  <w:t xml:space="preserve"> Ing. Zuzana Kuchtová</w:t>
                </w:r>
                <w:r w:rsidR="00147A14" w:rsidRPr="00147A14">
                  <w:rPr>
                    <w:rFonts w:ascii="Arial Narrow" w:eastAsia="Calibri" w:hAnsi="Arial Narrow" w:cs="Times New Roman"/>
                    <w:sz w:val="18"/>
                    <w:szCs w:val="18"/>
                  </w:rPr>
                  <w:t xml:space="preserve">                </w:t>
                </w:r>
              </w:p>
            </w:sdtContent>
          </w:sdt>
        </w:tc>
        <w:tc>
          <w:tcPr>
            <w:tcW w:w="52" w:type="pct"/>
            <w:tcBorders>
              <w:top w:val="nil"/>
              <w:bottom w:val="single" w:sz="4" w:space="0" w:color="auto"/>
              <w:right w:val="nil"/>
            </w:tcBorders>
          </w:tcPr>
          <w:p w14:paraId="1EB91B06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135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1335117596"/>
              <w:placeholder>
                <w:docPart w:val="842A0899481441348D64DB736D660F23"/>
              </w:placeholder>
              <w:text/>
            </w:sdtPr>
            <w:sdtEndPr/>
            <w:sdtContent>
              <w:p w14:paraId="3E4E65A9" w14:textId="4898CC1A" w:rsidR="009A373D" w:rsidRPr="00F15A6D" w:rsidRDefault="00DF4574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</w:tr>
      <w:tr w:rsidR="009A373D" w:rsidRPr="00F15A6D" w14:paraId="2A8A744C" w14:textId="77777777" w:rsidTr="00626578">
        <w:trPr>
          <w:cantSplit/>
          <w:trHeight w:hRule="exact" w:val="312"/>
        </w:trPr>
        <w:tc>
          <w:tcPr>
            <w:tcW w:w="43" w:type="pct"/>
            <w:vMerge/>
            <w:tcBorders>
              <w:left w:val="nil"/>
              <w:right w:val="nil"/>
            </w:tcBorders>
          </w:tcPr>
          <w:p w14:paraId="47003527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14" w:type="pct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03FEC5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51B119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861" w:type="pct"/>
            <w:gridSpan w:val="5"/>
            <w:vMerge/>
            <w:tcBorders>
              <w:left w:val="nil"/>
              <w:right w:val="nil"/>
            </w:tcBorders>
          </w:tcPr>
          <w:p w14:paraId="1B03C45B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58" w:type="pct"/>
            <w:tcBorders>
              <w:left w:val="nil"/>
              <w:bottom w:val="nil"/>
              <w:right w:val="nil"/>
            </w:tcBorders>
          </w:tcPr>
          <w:p w14:paraId="7A909A57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169" w:type="pct"/>
            <w:gridSpan w:val="4"/>
            <w:tcBorders>
              <w:left w:val="nil"/>
              <w:bottom w:val="nil"/>
            </w:tcBorders>
          </w:tcPr>
          <w:p w14:paraId="187E0028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ZODP. PROJEKTANT / RESPONSIBLE</w:t>
            </w:r>
          </w:p>
        </w:tc>
        <w:tc>
          <w:tcPr>
            <w:tcW w:w="52" w:type="pct"/>
            <w:tcBorders>
              <w:bottom w:val="nil"/>
              <w:right w:val="nil"/>
            </w:tcBorders>
          </w:tcPr>
          <w:p w14:paraId="34D8BE72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135" w:type="pct"/>
            <w:gridSpan w:val="5"/>
            <w:tcBorders>
              <w:left w:val="nil"/>
              <w:bottom w:val="nil"/>
              <w:right w:val="nil"/>
            </w:tcBorders>
          </w:tcPr>
          <w:p w14:paraId="7A0EF2ED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SCHVÁLIL / APPROVER</w:t>
            </w:r>
          </w:p>
        </w:tc>
      </w:tr>
      <w:tr w:rsidR="009A373D" w:rsidRPr="00F15A6D" w14:paraId="0E4FB41C" w14:textId="77777777" w:rsidTr="00626578">
        <w:trPr>
          <w:cantSplit/>
          <w:trHeight w:hRule="exact" w:val="454"/>
        </w:trPr>
        <w:tc>
          <w:tcPr>
            <w:tcW w:w="43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1C9C4760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614" w:type="pct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6AF775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A40537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861" w:type="pct"/>
            <w:gridSpan w:val="5"/>
            <w:vMerge/>
            <w:tcBorders>
              <w:left w:val="nil"/>
              <w:bottom w:val="single" w:sz="4" w:space="0" w:color="auto"/>
              <w:right w:val="nil"/>
            </w:tcBorders>
          </w:tcPr>
          <w:p w14:paraId="4B68F448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5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705E2D" w14:textId="77777777" w:rsidR="009A373D" w:rsidRPr="00147A14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169" w:type="pct"/>
            <w:gridSpan w:val="4"/>
            <w:tcBorders>
              <w:top w:val="nil"/>
              <w:left w:val="nil"/>
              <w:bottom w:val="single" w:sz="4" w:space="0" w:color="auto"/>
            </w:tcBorders>
          </w:tcPr>
          <w:sdt>
            <w:sdtPr>
              <w:rPr>
                <w:rFonts w:ascii="Arial Narrow" w:eastAsia="Calibri" w:hAnsi="Arial Narrow" w:cs="Times New Roman"/>
                <w:sz w:val="18"/>
                <w:szCs w:val="18"/>
              </w:rPr>
              <w:id w:val="1240751134"/>
              <w:placeholder>
                <w:docPart w:val="D2105935A138482C91B459AB2181E76F"/>
              </w:placeholder>
              <w:text/>
            </w:sdtPr>
            <w:sdtEndPr/>
            <w:sdtContent>
              <w:p w14:paraId="35D9AD07" w14:textId="311CD2BF" w:rsidR="009A373D" w:rsidRPr="00147A14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8"/>
                    <w:szCs w:val="18"/>
                  </w:rPr>
                </w:pPr>
                <w:r w:rsidRPr="00147A14">
                  <w:rPr>
                    <w:rFonts w:ascii="Arial Narrow" w:eastAsia="Calibri" w:hAnsi="Arial Narrow" w:cs="Times New Roman"/>
                    <w:sz w:val="18"/>
                    <w:szCs w:val="18"/>
                  </w:rPr>
                  <w:t xml:space="preserve"> </w:t>
                </w:r>
                <w:r w:rsidR="006D18C3" w:rsidRPr="00147A14">
                  <w:rPr>
                    <w:rFonts w:ascii="Arial Narrow" w:eastAsia="Calibri" w:hAnsi="Arial Narrow" w:cs="Times New Roman"/>
                    <w:sz w:val="18"/>
                    <w:szCs w:val="18"/>
                  </w:rPr>
                  <w:t xml:space="preserve">Ing. </w:t>
                </w:r>
                <w:r w:rsidR="00626578">
                  <w:rPr>
                    <w:rFonts w:ascii="Arial Narrow" w:eastAsia="Calibri" w:hAnsi="Arial Narrow" w:cs="Times New Roman"/>
                    <w:sz w:val="18"/>
                    <w:szCs w:val="18"/>
                  </w:rPr>
                  <w:t>Vladimír Valent</w:t>
                </w:r>
              </w:p>
            </w:sdtContent>
          </w:sdt>
        </w:tc>
        <w:tc>
          <w:tcPr>
            <w:tcW w:w="52" w:type="pct"/>
            <w:tcBorders>
              <w:top w:val="nil"/>
              <w:bottom w:val="single" w:sz="4" w:space="0" w:color="auto"/>
              <w:right w:val="nil"/>
            </w:tcBorders>
          </w:tcPr>
          <w:p w14:paraId="7ACFC6B9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1135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rPr>
                <w:rFonts w:ascii="Arial Narrow" w:eastAsia="Calibri" w:hAnsi="Arial Narrow" w:cs="Times New Roman"/>
                <w:sz w:val="16"/>
                <w:szCs w:val="16"/>
              </w:rPr>
              <w:id w:val="1527672138"/>
              <w:placeholder>
                <w:docPart w:val="D2105935A138482C91B459AB2181E76F"/>
              </w:placeholder>
              <w:text/>
            </w:sdtPr>
            <w:sdtEndPr/>
            <w:sdtContent>
              <w:p w14:paraId="1007979A" w14:textId="4C1B26BC" w:rsidR="009A373D" w:rsidRPr="00F15A6D" w:rsidRDefault="00DF4574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16"/>
                    <w:szCs w:val="16"/>
                  </w:rPr>
                </w:pPr>
                <w:r>
                  <w:rPr>
                    <w:rFonts w:ascii="Arial Narrow" w:eastAsia="Calibri" w:hAnsi="Arial Narrow" w:cs="Times New Roman"/>
                    <w:sz w:val="16"/>
                    <w:szCs w:val="16"/>
                  </w:rPr>
                  <w:t xml:space="preserve"> </w:t>
                </w:r>
              </w:p>
            </w:sdtContent>
          </w:sdt>
        </w:tc>
      </w:tr>
      <w:tr w:rsidR="009A373D" w:rsidRPr="00F15A6D" w14:paraId="4DFDB790" w14:textId="77777777" w:rsidTr="00626578">
        <w:trPr>
          <w:cantSplit/>
          <w:trHeight w:val="227"/>
        </w:trPr>
        <w:tc>
          <w:tcPr>
            <w:tcW w:w="43" w:type="pct"/>
            <w:tcBorders>
              <w:left w:val="nil"/>
              <w:bottom w:val="nil"/>
              <w:right w:val="nil"/>
            </w:tcBorders>
          </w:tcPr>
          <w:p w14:paraId="22BD3C63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4956" w:type="pct"/>
            <w:gridSpan w:val="20"/>
            <w:tcBorders>
              <w:left w:val="nil"/>
              <w:bottom w:val="nil"/>
              <w:right w:val="nil"/>
            </w:tcBorders>
          </w:tcPr>
          <w:p w14:paraId="50C26DDE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NÁZOV ZAKÁZKY / PROJECT NAME</w:t>
            </w:r>
          </w:p>
        </w:tc>
      </w:tr>
      <w:tr w:rsidR="009A373D" w:rsidRPr="00F15A6D" w14:paraId="2ECEC93F" w14:textId="77777777" w:rsidTr="00626578">
        <w:trPr>
          <w:cantSplit/>
          <w:trHeight w:val="811"/>
        </w:trPr>
        <w:tc>
          <w:tcPr>
            <w:tcW w:w="4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77E7F5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38"/>
                <w:szCs w:val="16"/>
              </w:rPr>
            </w:pPr>
          </w:p>
        </w:tc>
        <w:tc>
          <w:tcPr>
            <w:tcW w:w="4956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0A50E9" w14:textId="442D2DBB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38"/>
                <w:szCs w:val="16"/>
              </w:rPr>
            </w:pPr>
            <w:r w:rsidRPr="00F15A6D">
              <w:rPr>
                <w:rFonts w:ascii="ArialMT" w:hAnsi="ArialMT" w:cs="ArialMT"/>
                <w:sz w:val="40"/>
                <w:szCs w:val="40"/>
              </w:rPr>
              <w:t xml:space="preserve">BYTOVÝ DOM TERCHOVSKÁ A DOTKNUTÉ ÚZEMIE </w:t>
            </w:r>
            <w:sdt>
              <w:sdtPr>
                <w:rPr>
                  <w:rFonts w:ascii="Arial Narrow" w:eastAsia="Calibri" w:hAnsi="Arial Narrow" w:cs="Times New Roman"/>
                  <w:sz w:val="38"/>
                  <w:szCs w:val="16"/>
                </w:rPr>
                <w:id w:val="-1185897358"/>
                <w:placeholder>
                  <w:docPart w:val="BD3A4DE8EF9A474E9613D5F0D2D67CCA"/>
                </w:placeholder>
                <w:text/>
              </w:sdtPr>
              <w:sdtEndPr/>
              <w:sdtContent>
                <w:r w:rsidR="00C81E77">
                  <w:rPr>
                    <w:rFonts w:ascii="Arial Narrow" w:eastAsia="Calibri" w:hAnsi="Arial Narrow" w:cs="Times New Roman"/>
                    <w:sz w:val="38"/>
                    <w:szCs w:val="16"/>
                  </w:rPr>
                  <w:t xml:space="preserve"> </w:t>
                </w:r>
              </w:sdtContent>
            </w:sdt>
          </w:p>
        </w:tc>
      </w:tr>
      <w:tr w:rsidR="009A373D" w:rsidRPr="00F15A6D" w14:paraId="60EDF12F" w14:textId="77777777" w:rsidTr="00626578">
        <w:trPr>
          <w:cantSplit/>
          <w:trHeight w:hRule="exact" w:val="227"/>
        </w:trPr>
        <w:tc>
          <w:tcPr>
            <w:tcW w:w="4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0B3E1E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2346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5AE2A3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STUPEŇ PD / PROJECT STAGE</w:t>
            </w:r>
          </w:p>
        </w:tc>
        <w:tc>
          <w:tcPr>
            <w:tcW w:w="685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B5439B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 xml:space="preserve">    MIERKA / SCALE</w:t>
            </w:r>
          </w:p>
        </w:tc>
        <w:tc>
          <w:tcPr>
            <w:tcW w:w="1011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EF7A96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 xml:space="preserve">   DÁTUM VYDANIA / DATE OF ISSUE</w:t>
            </w:r>
          </w:p>
        </w:tc>
        <w:tc>
          <w:tcPr>
            <w:tcW w:w="913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3E87D7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 xml:space="preserve">  POČET A4 / NUMBER OF A4</w:t>
            </w:r>
          </w:p>
        </w:tc>
      </w:tr>
      <w:tr w:rsidR="009A373D" w:rsidRPr="00F15A6D" w14:paraId="34FF018C" w14:textId="77777777" w:rsidTr="00626578">
        <w:trPr>
          <w:cantSplit/>
          <w:trHeight w:hRule="exact" w:val="340"/>
        </w:trPr>
        <w:tc>
          <w:tcPr>
            <w:tcW w:w="4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4A8D1D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24"/>
                <w:szCs w:val="16"/>
              </w:rPr>
            </w:pPr>
          </w:p>
        </w:tc>
        <w:tc>
          <w:tcPr>
            <w:tcW w:w="2346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1460BB" w14:textId="37D1E0D9" w:rsidR="009A373D" w:rsidRPr="00F15A6D" w:rsidRDefault="00626578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24"/>
                <w:szCs w:val="16"/>
              </w:rPr>
            </w:pPr>
            <w:r>
              <w:rPr>
                <w:rFonts w:ascii="Arial Narrow" w:eastAsia="Calibri" w:hAnsi="Arial Narrow" w:cs="Times New Roman"/>
                <w:sz w:val="24"/>
                <w:szCs w:val="16"/>
              </w:rPr>
              <w:t xml:space="preserve">DOKUMENTÁCIA PRE </w:t>
            </w:r>
            <w:r w:rsidR="004B3B1C">
              <w:rPr>
                <w:rFonts w:ascii="Arial Narrow" w:eastAsia="Calibri" w:hAnsi="Arial Narrow" w:cs="Times New Roman"/>
                <w:sz w:val="24"/>
                <w:szCs w:val="16"/>
              </w:rPr>
              <w:t>VÝBER ZHOTOVITEĽA</w:t>
            </w:r>
          </w:p>
        </w:tc>
        <w:tc>
          <w:tcPr>
            <w:tcW w:w="68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CFE5E9" w14:textId="77777777" w:rsidR="009A373D" w:rsidRPr="00F15A6D" w:rsidRDefault="001B4F24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24"/>
                <w:szCs w:val="16"/>
              </w:rPr>
            </w:pPr>
            <w:sdt>
              <w:sdtPr>
                <w:rPr>
                  <w:rFonts w:ascii="Arial Narrow" w:eastAsia="Calibri" w:hAnsi="Arial Narrow" w:cs="Times New Roman"/>
                  <w:sz w:val="24"/>
                  <w:szCs w:val="16"/>
                </w:rPr>
                <w:id w:val="-928194916"/>
                <w:placeholder>
                  <w:docPart w:val="BD3A4DE8EF9A474E9613D5F0D2D67CCA"/>
                </w:placeholder>
                <w:text/>
              </w:sdtPr>
              <w:sdtEndPr/>
              <w:sdtContent>
                <w:r w:rsidR="009A373D" w:rsidRPr="00F15A6D">
                  <w:rPr>
                    <w:rFonts w:ascii="Arial Narrow" w:eastAsia="Calibri" w:hAnsi="Arial Narrow" w:cs="Times New Roman"/>
                    <w:sz w:val="24"/>
                    <w:szCs w:val="16"/>
                  </w:rPr>
                  <w:t xml:space="preserve"> </w:t>
                </w:r>
              </w:sdtContent>
            </w:sdt>
            <w:r w:rsidR="009A373D" w:rsidRPr="00F15A6D">
              <w:rPr>
                <w:rFonts w:ascii="Arial Narrow" w:eastAsia="Calibri" w:hAnsi="Arial Narrow" w:cs="Times New Roman"/>
                <w:sz w:val="24"/>
                <w:szCs w:val="16"/>
              </w:rPr>
              <w:t xml:space="preserve"> </w:t>
            </w:r>
          </w:p>
        </w:tc>
        <w:sdt>
          <w:sdtPr>
            <w:rPr>
              <w:rFonts w:ascii="Arial Narrow" w:eastAsia="Calibri" w:hAnsi="Arial Narrow" w:cs="Times New Roman"/>
              <w:sz w:val="24"/>
              <w:szCs w:val="16"/>
            </w:rPr>
            <w:id w:val="-1064407467"/>
            <w:placeholder>
              <w:docPart w:val="94A1791253F14256872CF0B5C5771A58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1011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38B3FEC7" w14:textId="2158F9A8" w:rsidR="009A373D" w:rsidRPr="00F15A6D" w:rsidRDefault="00626578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24"/>
                    <w:szCs w:val="16"/>
                  </w:rPr>
                </w:pPr>
                <w:r>
                  <w:rPr>
                    <w:rFonts w:ascii="Arial Narrow" w:eastAsia="Calibri" w:hAnsi="Arial Narrow" w:cs="Times New Roman"/>
                    <w:sz w:val="24"/>
                    <w:szCs w:val="16"/>
                  </w:rPr>
                  <w:t>0</w:t>
                </w:r>
                <w:r w:rsidR="006222BE">
                  <w:rPr>
                    <w:rFonts w:ascii="Arial Narrow" w:eastAsia="Calibri" w:hAnsi="Arial Narrow" w:cs="Times New Roman"/>
                    <w:sz w:val="24"/>
                    <w:szCs w:val="16"/>
                  </w:rPr>
                  <w:t>6</w:t>
                </w:r>
                <w:r w:rsidR="00D475FC">
                  <w:rPr>
                    <w:rFonts w:ascii="Arial Narrow" w:eastAsia="Calibri" w:hAnsi="Arial Narrow" w:cs="Times New Roman"/>
                    <w:sz w:val="24"/>
                    <w:szCs w:val="16"/>
                    <w:lang w:val="cs-CZ"/>
                  </w:rPr>
                  <w:t>.202</w:t>
                </w:r>
                <w:r w:rsidR="004B3B1C">
                  <w:rPr>
                    <w:rFonts w:ascii="Arial Narrow" w:eastAsia="Calibri" w:hAnsi="Arial Narrow" w:cs="Times New Roman"/>
                    <w:sz w:val="24"/>
                    <w:szCs w:val="16"/>
                    <w:lang w:val="cs-CZ"/>
                  </w:rPr>
                  <w:t>5</w:t>
                </w:r>
              </w:p>
            </w:tc>
          </w:sdtContent>
        </w:sdt>
        <w:tc>
          <w:tcPr>
            <w:tcW w:w="91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rPr>
                <w:rFonts w:ascii="Arial Narrow" w:eastAsia="Calibri" w:hAnsi="Arial Narrow" w:cs="Times New Roman"/>
                <w:sz w:val="24"/>
                <w:szCs w:val="16"/>
              </w:rPr>
              <w:id w:val="-797222311"/>
              <w:placeholder>
                <w:docPart w:val="BD3A4DE8EF9A474E9613D5F0D2D67CCA"/>
              </w:placeholder>
              <w:text/>
            </w:sdtPr>
            <w:sdtEndPr/>
            <w:sdtContent>
              <w:p w14:paraId="6C41D7C1" w14:textId="7CA50934" w:rsidR="009A373D" w:rsidRPr="00F15A6D" w:rsidRDefault="00B36E17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24"/>
                    <w:szCs w:val="16"/>
                  </w:rPr>
                </w:pPr>
                <w:r>
                  <w:rPr>
                    <w:rFonts w:ascii="Arial Narrow" w:eastAsia="Calibri" w:hAnsi="Arial Narrow" w:cs="Times New Roman"/>
                    <w:sz w:val="24"/>
                    <w:szCs w:val="16"/>
                  </w:rPr>
                  <w:t>1</w:t>
                </w:r>
                <w:r w:rsidR="005B13E7">
                  <w:rPr>
                    <w:rFonts w:ascii="Arial Narrow" w:eastAsia="Calibri" w:hAnsi="Arial Narrow" w:cs="Times New Roman"/>
                    <w:sz w:val="24"/>
                    <w:szCs w:val="16"/>
                  </w:rPr>
                  <w:t>5</w:t>
                </w:r>
                <w:r>
                  <w:rPr>
                    <w:rFonts w:ascii="Arial Narrow" w:eastAsia="Calibri" w:hAnsi="Arial Narrow" w:cs="Times New Roman"/>
                    <w:sz w:val="24"/>
                    <w:szCs w:val="16"/>
                  </w:rPr>
                  <w:t>xA4</w:t>
                </w:r>
              </w:p>
            </w:sdtContent>
          </w:sdt>
        </w:tc>
      </w:tr>
      <w:tr w:rsidR="009A373D" w:rsidRPr="00F15A6D" w14:paraId="4F3B5C5A" w14:textId="77777777" w:rsidTr="00626578">
        <w:trPr>
          <w:cantSplit/>
          <w:trHeight w:hRule="exact" w:val="227"/>
        </w:trPr>
        <w:tc>
          <w:tcPr>
            <w:tcW w:w="4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EB2A35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4956" w:type="pct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BEFEA2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NÁZOV OBJEKTU SO/IO / OBJECT NAME</w:t>
            </w:r>
          </w:p>
        </w:tc>
      </w:tr>
      <w:tr w:rsidR="009A373D" w:rsidRPr="00F15A6D" w14:paraId="73504913" w14:textId="77777777" w:rsidTr="00626578">
        <w:trPr>
          <w:cantSplit/>
          <w:trHeight w:val="340"/>
        </w:trPr>
        <w:tc>
          <w:tcPr>
            <w:tcW w:w="4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52B7D2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24"/>
                <w:szCs w:val="16"/>
              </w:rPr>
            </w:pPr>
          </w:p>
        </w:tc>
        <w:tc>
          <w:tcPr>
            <w:tcW w:w="4956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9B49B7" w14:textId="77777777" w:rsidR="009A373D" w:rsidRPr="009A45E0" w:rsidRDefault="00626578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Cs w:val="14"/>
              </w:rPr>
            </w:pPr>
            <w:r w:rsidRPr="009A45E0">
              <w:rPr>
                <w:rFonts w:ascii="Arial Narrow" w:eastAsia="Calibri" w:hAnsi="Arial Narrow" w:cs="Times New Roman"/>
                <w:szCs w:val="14"/>
              </w:rPr>
              <w:t>SO 101,102 - PRÍPRAVA ÚZEMIA BYTOVÉHO DOMU, PRÍPRAVA ÚZEMIA DOTKNUTÉHO ÚZEMIA</w:t>
            </w:r>
          </w:p>
          <w:p w14:paraId="0762C5F0" w14:textId="77870712" w:rsidR="009A45E0" w:rsidRPr="00F15A6D" w:rsidRDefault="009A45E0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24"/>
                <w:szCs w:val="16"/>
              </w:rPr>
            </w:pPr>
            <w:r w:rsidRPr="009A45E0">
              <w:rPr>
                <w:rFonts w:ascii="Arial Narrow" w:eastAsia="Calibri" w:hAnsi="Arial Narrow" w:cs="Times New Roman"/>
                <w:szCs w:val="14"/>
              </w:rPr>
              <w:t xml:space="preserve">SO 103,104 - </w:t>
            </w:r>
            <w:r w:rsidRPr="009A45E0">
              <w:rPr>
                <w:sz w:val="20"/>
                <w:szCs w:val="20"/>
              </w:rPr>
              <w:t xml:space="preserve"> </w:t>
            </w:r>
            <w:r w:rsidRPr="009A45E0">
              <w:rPr>
                <w:rFonts w:ascii="Arial Narrow" w:eastAsia="Calibri" w:hAnsi="Arial Narrow" w:cs="Times New Roman"/>
                <w:szCs w:val="14"/>
              </w:rPr>
              <w:t xml:space="preserve">HRUBÉ TERÉNNE ÚPRAVY BYTOVÉHO DOMU, </w:t>
            </w:r>
            <w:r w:rsidRPr="009A45E0">
              <w:rPr>
                <w:sz w:val="20"/>
                <w:szCs w:val="20"/>
              </w:rPr>
              <w:t xml:space="preserve"> </w:t>
            </w:r>
            <w:r w:rsidRPr="009A45E0">
              <w:rPr>
                <w:rFonts w:ascii="Arial Narrow" w:eastAsia="Calibri" w:hAnsi="Arial Narrow" w:cs="Times New Roman"/>
                <w:szCs w:val="14"/>
              </w:rPr>
              <w:t>HRUBÉ TERÉNNE ÚPRAVY DOTKNUTÉHO ÚZEMIA</w:t>
            </w:r>
          </w:p>
        </w:tc>
      </w:tr>
      <w:tr w:rsidR="009A373D" w:rsidRPr="00F15A6D" w14:paraId="38D82A16" w14:textId="77777777" w:rsidTr="00626578">
        <w:trPr>
          <w:cantSplit/>
          <w:trHeight w:hRule="exact" w:val="227"/>
        </w:trPr>
        <w:tc>
          <w:tcPr>
            <w:tcW w:w="43" w:type="pct"/>
            <w:tcBorders>
              <w:left w:val="nil"/>
              <w:bottom w:val="nil"/>
              <w:right w:val="nil"/>
            </w:tcBorders>
          </w:tcPr>
          <w:p w14:paraId="6A104347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4956" w:type="pct"/>
            <w:gridSpan w:val="20"/>
            <w:tcBorders>
              <w:left w:val="nil"/>
              <w:bottom w:val="nil"/>
              <w:right w:val="nil"/>
            </w:tcBorders>
          </w:tcPr>
          <w:p w14:paraId="0CF1F1DC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NÁZOV PROFESNÉHO DIELU / PROFESSION PART</w:t>
            </w:r>
          </w:p>
        </w:tc>
      </w:tr>
      <w:tr w:rsidR="009A373D" w:rsidRPr="00F15A6D" w14:paraId="2C982EDE" w14:textId="77777777" w:rsidTr="00626578">
        <w:trPr>
          <w:cantSplit/>
          <w:trHeight w:hRule="exact" w:val="340"/>
        </w:trPr>
        <w:tc>
          <w:tcPr>
            <w:tcW w:w="4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D36B6D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24"/>
                <w:szCs w:val="16"/>
              </w:rPr>
            </w:pPr>
          </w:p>
        </w:tc>
        <w:tc>
          <w:tcPr>
            <w:tcW w:w="4956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CD21D7" w14:textId="709EB42B" w:rsidR="009A373D" w:rsidRPr="00F15A6D" w:rsidRDefault="00D475FC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24"/>
                <w:szCs w:val="16"/>
              </w:rPr>
            </w:pPr>
            <w:r>
              <w:rPr>
                <w:rFonts w:ascii="Arial Narrow" w:eastAsia="Calibri" w:hAnsi="Arial Narrow" w:cs="Times New Roman"/>
                <w:sz w:val="24"/>
                <w:szCs w:val="16"/>
              </w:rPr>
              <w:t>000</w:t>
            </w:r>
          </w:p>
        </w:tc>
      </w:tr>
      <w:tr w:rsidR="009A373D" w:rsidRPr="00F15A6D" w14:paraId="27460CB5" w14:textId="77777777" w:rsidTr="00626578">
        <w:trPr>
          <w:cantSplit/>
          <w:trHeight w:hRule="exact" w:val="227"/>
        </w:trPr>
        <w:tc>
          <w:tcPr>
            <w:tcW w:w="43" w:type="pct"/>
            <w:tcBorders>
              <w:left w:val="nil"/>
              <w:bottom w:val="nil"/>
              <w:right w:val="nil"/>
            </w:tcBorders>
          </w:tcPr>
          <w:p w14:paraId="654AB47E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4956" w:type="pct"/>
            <w:gridSpan w:val="20"/>
            <w:tcBorders>
              <w:left w:val="nil"/>
              <w:bottom w:val="nil"/>
              <w:right w:val="nil"/>
            </w:tcBorders>
          </w:tcPr>
          <w:p w14:paraId="7DFB284D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NÁZOV DOKUMENTU / DOCUMENT NAME</w:t>
            </w:r>
          </w:p>
        </w:tc>
      </w:tr>
      <w:tr w:rsidR="009A373D" w:rsidRPr="00F15A6D" w14:paraId="5E426F3B" w14:textId="77777777" w:rsidTr="00626578">
        <w:trPr>
          <w:cantSplit/>
          <w:trHeight w:hRule="exact" w:val="1361"/>
        </w:trPr>
        <w:tc>
          <w:tcPr>
            <w:tcW w:w="43" w:type="pct"/>
            <w:tcBorders>
              <w:top w:val="nil"/>
              <w:left w:val="nil"/>
              <w:right w:val="nil"/>
            </w:tcBorders>
          </w:tcPr>
          <w:p w14:paraId="4562439C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38"/>
                <w:szCs w:val="16"/>
              </w:rPr>
            </w:pPr>
          </w:p>
        </w:tc>
        <w:tc>
          <w:tcPr>
            <w:tcW w:w="4956" w:type="pct"/>
            <w:gridSpan w:val="20"/>
            <w:tcBorders>
              <w:top w:val="nil"/>
              <w:left w:val="nil"/>
              <w:right w:val="nil"/>
            </w:tcBorders>
          </w:tcPr>
          <w:p w14:paraId="65C898ED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38"/>
                <w:szCs w:val="16"/>
              </w:rPr>
            </w:pPr>
          </w:p>
          <w:sdt>
            <w:sdtPr>
              <w:rPr>
                <w:rFonts w:ascii="Arial Narrow" w:eastAsia="Calibri" w:hAnsi="Arial Narrow" w:cs="Times New Roman"/>
                <w:sz w:val="38"/>
                <w:szCs w:val="16"/>
              </w:rPr>
              <w:id w:val="153414893"/>
              <w:placeholder>
                <w:docPart w:val="DA050BCDFFB840B9BEE34CCA67E95577"/>
              </w:placeholder>
              <w:text/>
            </w:sdtPr>
            <w:sdtEndPr/>
            <w:sdtContent>
              <w:p w14:paraId="5B9FB375" w14:textId="6E253621" w:rsidR="009A373D" w:rsidRPr="00F15A6D" w:rsidRDefault="00626578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38"/>
                    <w:szCs w:val="16"/>
                  </w:rPr>
                </w:pPr>
                <w:r>
                  <w:rPr>
                    <w:rFonts w:ascii="Arial Narrow" w:eastAsia="Calibri" w:hAnsi="Arial Narrow" w:cs="Times New Roman"/>
                    <w:sz w:val="38"/>
                    <w:szCs w:val="16"/>
                  </w:rPr>
                  <w:t>PRÍPRAVA ÚZEMIA</w:t>
                </w:r>
                <w:r w:rsidR="009A45E0">
                  <w:rPr>
                    <w:rFonts w:ascii="Arial Narrow" w:eastAsia="Calibri" w:hAnsi="Arial Narrow" w:cs="Times New Roman"/>
                    <w:sz w:val="38"/>
                    <w:szCs w:val="16"/>
                  </w:rPr>
                  <w:t xml:space="preserve"> A HRUBÉ TERÉNNE ÚPRAVY</w:t>
                </w:r>
              </w:p>
            </w:sdtContent>
          </w:sdt>
          <w:p w14:paraId="18B476E8" w14:textId="661F7BC9" w:rsidR="009A373D" w:rsidRPr="00F15A6D" w:rsidRDefault="006222BE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38"/>
                <w:szCs w:val="16"/>
              </w:rPr>
            </w:pPr>
            <w:r w:rsidRPr="006222BE">
              <w:rPr>
                <w:rFonts w:ascii="Arial Narrow" w:eastAsia="Calibri" w:hAnsi="Arial Narrow" w:cs="Times New Roman"/>
                <w:sz w:val="28"/>
                <w:szCs w:val="10"/>
              </w:rPr>
              <w:t>Technická správa</w:t>
            </w:r>
          </w:p>
        </w:tc>
      </w:tr>
      <w:tr w:rsidR="009A373D" w:rsidRPr="00F15A6D" w14:paraId="5BDB698A" w14:textId="77777777" w:rsidTr="00626578">
        <w:trPr>
          <w:cantSplit/>
          <w:trHeight w:hRule="exact" w:val="340"/>
        </w:trPr>
        <w:tc>
          <w:tcPr>
            <w:tcW w:w="43" w:type="pct"/>
            <w:tcBorders>
              <w:top w:val="nil"/>
              <w:left w:val="nil"/>
              <w:bottom w:val="nil"/>
              <w:right w:val="nil"/>
            </w:tcBorders>
          </w:tcPr>
          <w:p w14:paraId="35B2192E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  <w:tc>
          <w:tcPr>
            <w:tcW w:w="4385" w:type="pct"/>
            <w:gridSpan w:val="19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7CBF06" w14:textId="77777777" w:rsidR="009A373D" w:rsidRPr="00F15A6D" w:rsidRDefault="009A373D" w:rsidP="009A373D">
            <w:pPr>
              <w:spacing w:before="20" w:after="0"/>
              <w:ind w:left="0" w:firstLine="0"/>
              <w:jc w:val="left"/>
              <w:rPr>
                <w:rFonts w:ascii="Arial Narrow" w:eastAsia="Calibri" w:hAnsi="Arial Narrow" w:cs="Times New Roman"/>
                <w:sz w:val="16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6"/>
                <w:szCs w:val="16"/>
              </w:rPr>
              <w:t>NÁZOV SÚBORU / FILE NAME</w:t>
            </w:r>
          </w:p>
        </w:tc>
        <w:tc>
          <w:tcPr>
            <w:tcW w:w="57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B8FD55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KÓPIA / COPY</w:t>
            </w:r>
          </w:p>
        </w:tc>
      </w:tr>
      <w:tr w:rsidR="009A373D" w:rsidRPr="00F15A6D" w14:paraId="3455F7E9" w14:textId="77777777" w:rsidTr="00626578">
        <w:trPr>
          <w:cantSplit/>
          <w:trHeight w:hRule="exact" w:val="624"/>
        </w:trPr>
        <w:tc>
          <w:tcPr>
            <w:tcW w:w="43" w:type="pct"/>
            <w:tcBorders>
              <w:top w:val="nil"/>
              <w:left w:val="nil"/>
              <w:bottom w:val="nil"/>
              <w:right w:val="nil"/>
            </w:tcBorders>
          </w:tcPr>
          <w:p w14:paraId="0B6CADCD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38"/>
                <w:szCs w:val="16"/>
              </w:rPr>
            </w:pP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ascii="Arial Narrow" w:eastAsia="Calibri" w:hAnsi="Arial Narrow" w:cs="Times New Roman"/>
                <w:sz w:val="38"/>
                <w:szCs w:val="16"/>
              </w:rPr>
              <w:id w:val="-2035332903"/>
              <w:placeholder>
                <w:docPart w:val="BD3A4DE8EF9A474E9613D5F0D2D67CCA"/>
              </w:placeholder>
              <w:text/>
            </w:sdtPr>
            <w:sdtEndPr/>
            <w:sdtContent>
              <w:p w14:paraId="63543CB4" w14:textId="77777777" w:rsidR="009A373D" w:rsidRPr="00F15A6D" w:rsidRDefault="009A373D" w:rsidP="009A373D">
                <w:pPr>
                  <w:spacing w:before="20" w:after="0"/>
                  <w:ind w:left="0" w:firstLine="0"/>
                  <w:jc w:val="left"/>
                  <w:rPr>
                    <w:rFonts w:ascii="Arial Narrow" w:eastAsia="Calibri" w:hAnsi="Arial Narrow" w:cs="Times New Roman"/>
                    <w:sz w:val="38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38"/>
                    <w:szCs w:val="16"/>
                  </w:rPr>
                  <w:t>2110109</w:t>
                </w:r>
              </w:p>
            </w:sdtContent>
          </w:sdt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ascii="Arial Narrow" w:eastAsia="Calibri" w:hAnsi="Arial Narrow" w:cs="Times New Roman"/>
                <w:sz w:val="38"/>
                <w:szCs w:val="16"/>
              </w:rPr>
              <w:id w:val="1356843387"/>
              <w:placeholder>
                <w:docPart w:val="BD3A4DE8EF9A474E9613D5F0D2D67CCA"/>
              </w:placeholder>
              <w:text/>
            </w:sdtPr>
            <w:sdtEndPr/>
            <w:sdtContent>
              <w:p w14:paraId="31A9BE2D" w14:textId="74D18BB3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38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38"/>
                    <w:szCs w:val="16"/>
                  </w:rPr>
                  <w:t>D</w:t>
                </w:r>
                <w:r w:rsidR="004B3B1C">
                  <w:rPr>
                    <w:rFonts w:ascii="Arial Narrow" w:eastAsia="Calibri" w:hAnsi="Arial Narrow" w:cs="Times New Roman"/>
                    <w:sz w:val="38"/>
                    <w:szCs w:val="16"/>
                  </w:rPr>
                  <w:t>VZ</w:t>
                </w:r>
              </w:p>
            </w:sdtContent>
          </w:sdt>
        </w:tc>
        <w:tc>
          <w:tcPr>
            <w:tcW w:w="58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F196B1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38"/>
                <w:szCs w:val="16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ascii="Arial Narrow" w:eastAsia="Calibri" w:hAnsi="Arial Narrow" w:cs="Times New Roman"/>
                <w:sz w:val="38"/>
                <w:szCs w:val="16"/>
              </w:rPr>
              <w:id w:val="-651377455"/>
              <w:placeholder>
                <w:docPart w:val="BD3A4DE8EF9A474E9613D5F0D2D67CCA"/>
              </w:placeholder>
              <w:text/>
            </w:sdtPr>
            <w:sdtEndPr/>
            <w:sdtContent>
              <w:p w14:paraId="6A2EF60A" w14:textId="12A1F808" w:rsidR="009A373D" w:rsidRPr="00F15A6D" w:rsidRDefault="00D475FC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38"/>
                    <w:szCs w:val="16"/>
                  </w:rPr>
                </w:pPr>
                <w:r>
                  <w:rPr>
                    <w:rFonts w:ascii="Arial Narrow" w:eastAsia="Calibri" w:hAnsi="Arial Narrow" w:cs="Times New Roman"/>
                    <w:sz w:val="38"/>
                    <w:szCs w:val="16"/>
                  </w:rPr>
                  <w:t>E</w:t>
                </w:r>
              </w:p>
            </w:sdtContent>
          </w:sdt>
        </w:tc>
        <w:tc>
          <w:tcPr>
            <w:tcW w:w="55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A1D37F" w14:textId="4C5AF399" w:rsidR="009A373D" w:rsidRPr="00626578" w:rsidRDefault="00626578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38"/>
                <w:szCs w:val="38"/>
              </w:rPr>
            </w:pPr>
            <w:r w:rsidRPr="00626578">
              <w:rPr>
                <w:rFonts w:ascii="Arial Narrow" w:eastAsia="Calibri" w:hAnsi="Arial Narrow" w:cs="Times New Roman"/>
                <w:sz w:val="38"/>
                <w:szCs w:val="38"/>
              </w:rPr>
              <w:t>101</w:t>
            </w:r>
            <w:r w:rsidR="009A45E0">
              <w:rPr>
                <w:rFonts w:ascii="Arial Narrow" w:eastAsia="Calibri" w:hAnsi="Arial Narrow" w:cs="Times New Roman"/>
                <w:sz w:val="38"/>
                <w:szCs w:val="38"/>
              </w:rPr>
              <w:t>-4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3B7E43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38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38"/>
                <w:szCs w:val="16"/>
              </w:rPr>
              <w:t>000</w:t>
            </w:r>
          </w:p>
          <w:p w14:paraId="6A67A2FC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38"/>
                <w:szCs w:val="16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</w:tcPr>
          <w:p w14:paraId="24E484CD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38"/>
                <w:szCs w:val="16"/>
              </w:rPr>
            </w:pPr>
          </w:p>
          <w:p w14:paraId="6DC76B7C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38"/>
                <w:szCs w:val="16"/>
              </w:rPr>
            </w:pPr>
          </w:p>
        </w:tc>
        <w:tc>
          <w:tcPr>
            <w:tcW w:w="587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736B09" w14:textId="1F18910C" w:rsidR="009A373D" w:rsidRPr="00F15A6D" w:rsidRDefault="006D18C3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38"/>
                <w:szCs w:val="16"/>
              </w:rPr>
            </w:pPr>
            <w:r>
              <w:rPr>
                <w:rFonts w:ascii="Arial Narrow" w:eastAsia="Calibri" w:hAnsi="Arial Narrow" w:cs="Times New Roman"/>
                <w:sz w:val="38"/>
                <w:szCs w:val="16"/>
              </w:rPr>
              <w:t>1</w:t>
            </w:r>
            <w:r w:rsidR="009A373D" w:rsidRPr="00F15A6D">
              <w:rPr>
                <w:rFonts w:ascii="Arial Narrow" w:eastAsia="Calibri" w:hAnsi="Arial Narrow" w:cs="Times New Roman"/>
                <w:sz w:val="38"/>
                <w:szCs w:val="16"/>
              </w:rPr>
              <w:t>00</w:t>
            </w:r>
            <w:r w:rsidR="00D475FC">
              <w:rPr>
                <w:rFonts w:ascii="Arial Narrow" w:eastAsia="Calibri" w:hAnsi="Arial Narrow" w:cs="Times New Roman"/>
                <w:sz w:val="38"/>
                <w:szCs w:val="16"/>
              </w:rPr>
              <w:t>1</w:t>
            </w:r>
          </w:p>
        </w:tc>
        <w:tc>
          <w:tcPr>
            <w:tcW w:w="34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sdt>
            <w:sdtPr>
              <w:rPr>
                <w:rFonts w:ascii="Arial Narrow" w:eastAsia="Calibri" w:hAnsi="Arial Narrow" w:cs="Times New Roman"/>
                <w:sz w:val="38"/>
                <w:szCs w:val="16"/>
              </w:rPr>
              <w:id w:val="1385141531"/>
              <w:placeholder>
                <w:docPart w:val="BD3A4DE8EF9A474E9613D5F0D2D67CCA"/>
              </w:placeholder>
              <w:text/>
            </w:sdtPr>
            <w:sdtEndPr/>
            <w:sdtContent>
              <w:p w14:paraId="64DDFCD4" w14:textId="3FB02CEC" w:rsidR="009A373D" w:rsidRPr="00F15A6D" w:rsidRDefault="009A373D" w:rsidP="009A373D">
                <w:pPr>
                  <w:spacing w:before="20" w:after="0"/>
                  <w:ind w:left="0" w:firstLine="0"/>
                  <w:jc w:val="center"/>
                  <w:rPr>
                    <w:rFonts w:ascii="Arial Narrow" w:eastAsia="Calibri" w:hAnsi="Arial Narrow" w:cs="Times New Roman"/>
                    <w:sz w:val="38"/>
                    <w:szCs w:val="16"/>
                  </w:rPr>
                </w:pPr>
                <w:r w:rsidRPr="00F15A6D">
                  <w:rPr>
                    <w:rFonts w:ascii="Arial Narrow" w:eastAsia="Calibri" w:hAnsi="Arial Narrow" w:cs="Times New Roman"/>
                    <w:sz w:val="38"/>
                    <w:szCs w:val="16"/>
                  </w:rPr>
                  <w:t>0</w:t>
                </w:r>
                <w:r w:rsidR="004B3B1C">
                  <w:rPr>
                    <w:rFonts w:ascii="Arial Narrow" w:eastAsia="Calibri" w:hAnsi="Arial Narrow" w:cs="Times New Roman"/>
                    <w:sz w:val="38"/>
                    <w:szCs w:val="16"/>
                  </w:rPr>
                  <w:t>1</w:t>
                </w:r>
              </w:p>
            </w:sdtContent>
          </w:sdt>
        </w:tc>
        <w:tc>
          <w:tcPr>
            <w:tcW w:w="5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3393293" w14:textId="77777777" w:rsidR="009A373D" w:rsidRPr="00F15A6D" w:rsidRDefault="009A373D" w:rsidP="009A373D">
            <w:pPr>
              <w:spacing w:after="0"/>
              <w:ind w:left="0" w:firstLine="0"/>
              <w:jc w:val="center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</w:tr>
      <w:tr w:rsidR="009A373D" w:rsidRPr="00F15A6D" w14:paraId="768E0F5A" w14:textId="77777777" w:rsidTr="00626578">
        <w:trPr>
          <w:cantSplit/>
          <w:trHeight w:hRule="exact" w:val="454"/>
        </w:trPr>
        <w:tc>
          <w:tcPr>
            <w:tcW w:w="4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147C8F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FB6EC3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 xml:space="preserve">ČÍSLO PROJEKTU </w:t>
            </w:r>
          </w:p>
          <w:p w14:paraId="6DD50F7F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PROJEKT NUMBER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C0611E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 xml:space="preserve">STUPEŇ PD </w:t>
            </w:r>
          </w:p>
          <w:p w14:paraId="6C5A779D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PROJECT STAGE</w:t>
            </w:r>
          </w:p>
        </w:tc>
        <w:tc>
          <w:tcPr>
            <w:tcW w:w="58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ABB952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OBCHODNÝ SÚBOR BUSINESS PART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F15F3A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ČASŤ PART</w:t>
            </w:r>
          </w:p>
        </w:tc>
        <w:tc>
          <w:tcPr>
            <w:tcW w:w="55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DEDEC7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SO/IO</w:t>
            </w:r>
          </w:p>
          <w:p w14:paraId="6E1566A9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OBJECT NAME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105097" w14:textId="77777777" w:rsidR="009A373D" w:rsidRPr="00515C42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3"/>
                <w:szCs w:val="13"/>
              </w:rPr>
            </w:pPr>
            <w:r w:rsidRPr="00515C42">
              <w:rPr>
                <w:rFonts w:ascii="Arial Narrow" w:eastAsia="Calibri" w:hAnsi="Arial Narrow" w:cs="Times New Roman"/>
                <w:sz w:val="13"/>
                <w:szCs w:val="13"/>
              </w:rPr>
              <w:t>PROFESNÝ DIEL  PROF. PART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F0799C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DILATÁCIA</w:t>
            </w:r>
          </w:p>
          <w:p w14:paraId="76763DD2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DILATATION</w:t>
            </w:r>
          </w:p>
        </w:tc>
        <w:tc>
          <w:tcPr>
            <w:tcW w:w="5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2E8DB6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ČÍSLO DOKUMENTU</w:t>
            </w:r>
          </w:p>
          <w:p w14:paraId="61FF52A9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DOCUMENT NUMBER</w:t>
            </w:r>
          </w:p>
        </w:tc>
        <w:tc>
          <w:tcPr>
            <w:tcW w:w="34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130B8B" w14:textId="77777777" w:rsidR="009A373D" w:rsidRPr="00F15A6D" w:rsidRDefault="009A373D" w:rsidP="009A373D">
            <w:pPr>
              <w:spacing w:before="20" w:after="0"/>
              <w:ind w:left="0" w:firstLine="0"/>
              <w:jc w:val="center"/>
              <w:rPr>
                <w:rFonts w:ascii="Arial Narrow" w:eastAsia="Calibri" w:hAnsi="Arial Narrow" w:cs="Times New Roman"/>
                <w:sz w:val="14"/>
                <w:szCs w:val="16"/>
              </w:rPr>
            </w:pPr>
            <w:r w:rsidRPr="00F15A6D">
              <w:rPr>
                <w:rFonts w:ascii="Arial Narrow" w:eastAsia="Calibri" w:hAnsi="Arial Narrow" w:cs="Times New Roman"/>
                <w:sz w:val="14"/>
                <w:szCs w:val="16"/>
              </w:rPr>
              <w:t>REVÍZIA  REVIZION</w:t>
            </w:r>
          </w:p>
        </w:tc>
        <w:tc>
          <w:tcPr>
            <w:tcW w:w="5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AE876C" w14:textId="77777777" w:rsidR="009A373D" w:rsidRPr="00F15A6D" w:rsidRDefault="009A373D" w:rsidP="009A373D">
            <w:pPr>
              <w:spacing w:after="0"/>
              <w:ind w:left="0" w:firstLine="0"/>
              <w:jc w:val="center"/>
              <w:rPr>
                <w:rFonts w:ascii="Arial Narrow" w:eastAsia="Calibri" w:hAnsi="Arial Narrow" w:cs="Times New Roman"/>
                <w:sz w:val="16"/>
                <w:szCs w:val="16"/>
              </w:rPr>
            </w:pPr>
          </w:p>
        </w:tc>
      </w:tr>
    </w:tbl>
    <w:p w14:paraId="328338CB" w14:textId="77777777" w:rsidR="009A373D" w:rsidRPr="00F15A6D" w:rsidRDefault="009A373D">
      <w:r w:rsidRPr="00F15A6D">
        <w:t xml:space="preserve"> </w:t>
      </w:r>
    </w:p>
    <w:p w14:paraId="0BC914D8" w14:textId="6E949260" w:rsidR="0088350C" w:rsidRDefault="0088350C" w:rsidP="009A373D">
      <w:pPr>
        <w:rPr>
          <w:szCs w:val="24"/>
        </w:rPr>
      </w:pPr>
    </w:p>
    <w:p w14:paraId="54C04CA2" w14:textId="7048C215" w:rsidR="00A90967" w:rsidRDefault="00A90967" w:rsidP="009A373D">
      <w:pPr>
        <w:rPr>
          <w:szCs w:val="24"/>
        </w:rPr>
      </w:pPr>
    </w:p>
    <w:p w14:paraId="324A9AAA" w14:textId="731C291F" w:rsidR="00A90967" w:rsidRDefault="00A90967" w:rsidP="009A373D">
      <w:pPr>
        <w:rPr>
          <w:szCs w:val="24"/>
        </w:rPr>
      </w:pPr>
    </w:p>
    <w:p w14:paraId="1A628166" w14:textId="500AF8B3" w:rsidR="00A90967" w:rsidRDefault="00A90967" w:rsidP="009A373D">
      <w:pPr>
        <w:rPr>
          <w:szCs w:val="24"/>
        </w:rPr>
      </w:pPr>
    </w:p>
    <w:p w14:paraId="4FF3D247" w14:textId="57D6D32B" w:rsidR="00A90967" w:rsidRDefault="00A90967" w:rsidP="009A373D">
      <w:pPr>
        <w:rPr>
          <w:szCs w:val="24"/>
        </w:rPr>
      </w:pPr>
    </w:p>
    <w:p w14:paraId="67700F9B" w14:textId="5113983B" w:rsidR="00A90967" w:rsidRDefault="00A90967" w:rsidP="009A373D">
      <w:pPr>
        <w:rPr>
          <w:szCs w:val="24"/>
        </w:rPr>
      </w:pPr>
    </w:p>
    <w:p w14:paraId="77C3F0FD" w14:textId="330106C8" w:rsidR="00A90967" w:rsidRDefault="00A90967" w:rsidP="009A373D">
      <w:pPr>
        <w:rPr>
          <w:szCs w:val="24"/>
        </w:rPr>
      </w:pPr>
    </w:p>
    <w:p w14:paraId="496DFDA6" w14:textId="1BA89EBA" w:rsidR="00A90967" w:rsidRDefault="00A90967" w:rsidP="009A373D">
      <w:pPr>
        <w:rPr>
          <w:szCs w:val="24"/>
        </w:rPr>
      </w:pPr>
    </w:p>
    <w:p w14:paraId="2EDDFBBF" w14:textId="150F8E61" w:rsidR="00A90967" w:rsidRDefault="00A90967" w:rsidP="009A373D">
      <w:pPr>
        <w:rPr>
          <w:szCs w:val="24"/>
        </w:rPr>
      </w:pPr>
    </w:p>
    <w:p w14:paraId="10D5D75D" w14:textId="76B3C022" w:rsidR="00A90967" w:rsidRDefault="00A90967" w:rsidP="009A373D">
      <w:pPr>
        <w:rPr>
          <w:szCs w:val="24"/>
        </w:rPr>
      </w:pPr>
    </w:p>
    <w:p w14:paraId="68DEBEC7" w14:textId="4449BDD2" w:rsidR="00A90967" w:rsidRDefault="00A90967" w:rsidP="009A373D">
      <w:pPr>
        <w:rPr>
          <w:szCs w:val="24"/>
        </w:rPr>
      </w:pPr>
    </w:p>
    <w:p w14:paraId="5C03FFD9" w14:textId="207B0A84" w:rsidR="00A90967" w:rsidRDefault="00A90967" w:rsidP="009A373D">
      <w:pPr>
        <w:rPr>
          <w:szCs w:val="24"/>
        </w:rPr>
      </w:pPr>
    </w:p>
    <w:p w14:paraId="2B4F25E6" w14:textId="166DA806" w:rsidR="00A90967" w:rsidRDefault="00A90967" w:rsidP="009A373D">
      <w:pPr>
        <w:rPr>
          <w:szCs w:val="24"/>
        </w:rPr>
      </w:pPr>
    </w:p>
    <w:p w14:paraId="07D39BE4" w14:textId="5C1025A9" w:rsidR="00A90967" w:rsidRDefault="00A90967" w:rsidP="009A373D">
      <w:pPr>
        <w:rPr>
          <w:szCs w:val="24"/>
        </w:rPr>
      </w:pPr>
    </w:p>
    <w:p w14:paraId="7281A832" w14:textId="731E8444" w:rsidR="00A90967" w:rsidRDefault="00A90967" w:rsidP="009A373D">
      <w:pPr>
        <w:rPr>
          <w:szCs w:val="24"/>
        </w:rPr>
      </w:pPr>
    </w:p>
    <w:p w14:paraId="74C51983" w14:textId="4870BDAF" w:rsidR="00A90967" w:rsidRDefault="00A90967" w:rsidP="009A373D">
      <w:pPr>
        <w:rPr>
          <w:szCs w:val="24"/>
        </w:rPr>
      </w:pPr>
    </w:p>
    <w:p w14:paraId="2829CF99" w14:textId="670DDF12" w:rsidR="00A90967" w:rsidRDefault="00A90967" w:rsidP="009A373D">
      <w:pPr>
        <w:rPr>
          <w:szCs w:val="24"/>
        </w:rPr>
      </w:pPr>
    </w:p>
    <w:p w14:paraId="1A33A21D" w14:textId="49DEED94" w:rsidR="00A90967" w:rsidRDefault="00A90967" w:rsidP="009A373D">
      <w:pPr>
        <w:rPr>
          <w:szCs w:val="24"/>
        </w:rPr>
      </w:pPr>
    </w:p>
    <w:p w14:paraId="084D25B4" w14:textId="12AC2330" w:rsidR="00A90967" w:rsidRDefault="00A90967" w:rsidP="009A373D">
      <w:pPr>
        <w:rPr>
          <w:szCs w:val="24"/>
        </w:rPr>
      </w:pPr>
    </w:p>
    <w:p w14:paraId="70CEB623" w14:textId="452E446A" w:rsidR="00A90967" w:rsidRDefault="00A90967" w:rsidP="009A373D">
      <w:pPr>
        <w:rPr>
          <w:szCs w:val="24"/>
        </w:rPr>
      </w:pPr>
    </w:p>
    <w:p w14:paraId="1B037F56" w14:textId="7038BE23" w:rsidR="00A90967" w:rsidRDefault="00A90967" w:rsidP="009A373D">
      <w:pPr>
        <w:rPr>
          <w:szCs w:val="24"/>
        </w:rPr>
      </w:pPr>
    </w:p>
    <w:p w14:paraId="4BE331E3" w14:textId="65FD9DF7" w:rsidR="00A90967" w:rsidRDefault="00A90967" w:rsidP="009A373D">
      <w:pPr>
        <w:rPr>
          <w:szCs w:val="24"/>
        </w:rPr>
      </w:pPr>
    </w:p>
    <w:p w14:paraId="4DA1F807" w14:textId="59B50294" w:rsidR="00A90967" w:rsidRDefault="00A90967" w:rsidP="009A373D">
      <w:pPr>
        <w:rPr>
          <w:szCs w:val="24"/>
        </w:rPr>
      </w:pPr>
    </w:p>
    <w:p w14:paraId="1030C009" w14:textId="3943CBB2" w:rsidR="00A90967" w:rsidRDefault="00A90967" w:rsidP="009A373D">
      <w:pPr>
        <w:rPr>
          <w:szCs w:val="24"/>
        </w:rPr>
      </w:pPr>
    </w:p>
    <w:p w14:paraId="78EA4EDE" w14:textId="4FE0875E" w:rsidR="00A90967" w:rsidRDefault="00A90967" w:rsidP="009A373D">
      <w:pPr>
        <w:rPr>
          <w:szCs w:val="24"/>
        </w:rPr>
      </w:pPr>
    </w:p>
    <w:p w14:paraId="73B61090" w14:textId="2AA66856" w:rsidR="00A90967" w:rsidRDefault="00A90967" w:rsidP="009A373D">
      <w:pPr>
        <w:rPr>
          <w:szCs w:val="24"/>
        </w:rPr>
      </w:pPr>
    </w:p>
    <w:p w14:paraId="4CFD872E" w14:textId="3537C4AE" w:rsidR="00A90967" w:rsidRDefault="00A90967" w:rsidP="009A373D">
      <w:pPr>
        <w:rPr>
          <w:szCs w:val="24"/>
        </w:rPr>
      </w:pPr>
    </w:p>
    <w:p w14:paraId="3781204D" w14:textId="6FC102AF" w:rsidR="00A90967" w:rsidRDefault="00A90967" w:rsidP="009A373D">
      <w:pPr>
        <w:rPr>
          <w:szCs w:val="24"/>
        </w:rPr>
      </w:pPr>
    </w:p>
    <w:p w14:paraId="5A90F62C" w14:textId="0640E6E8" w:rsidR="00A90967" w:rsidRDefault="00A90967" w:rsidP="009A373D">
      <w:pPr>
        <w:rPr>
          <w:szCs w:val="24"/>
        </w:rPr>
      </w:pPr>
    </w:p>
    <w:p w14:paraId="02E6FB7F" w14:textId="724AE6DD" w:rsidR="00A90967" w:rsidRDefault="00A90967" w:rsidP="009A373D">
      <w:pPr>
        <w:rPr>
          <w:szCs w:val="24"/>
        </w:rPr>
      </w:pPr>
    </w:p>
    <w:p w14:paraId="3E87A12D" w14:textId="743F13AF" w:rsidR="00A90967" w:rsidRDefault="00A90967" w:rsidP="009A373D">
      <w:pPr>
        <w:rPr>
          <w:szCs w:val="24"/>
        </w:rPr>
      </w:pPr>
    </w:p>
    <w:p w14:paraId="32E326B2" w14:textId="4F5059E6" w:rsidR="00A90967" w:rsidRDefault="00A90967" w:rsidP="009A373D">
      <w:pPr>
        <w:rPr>
          <w:szCs w:val="24"/>
        </w:rPr>
      </w:pPr>
    </w:p>
    <w:p w14:paraId="5895A139" w14:textId="7F56EB48" w:rsidR="00A90967" w:rsidRDefault="00A90967" w:rsidP="009A373D">
      <w:pPr>
        <w:rPr>
          <w:szCs w:val="24"/>
        </w:rPr>
      </w:pPr>
    </w:p>
    <w:p w14:paraId="448D38B8" w14:textId="78C5C594" w:rsidR="00A90967" w:rsidRDefault="00A90967" w:rsidP="009A373D">
      <w:pPr>
        <w:rPr>
          <w:szCs w:val="24"/>
        </w:rPr>
      </w:pPr>
    </w:p>
    <w:p w14:paraId="5639BDB1" w14:textId="002F241E" w:rsidR="00A90967" w:rsidRDefault="00A90967" w:rsidP="009A373D">
      <w:pPr>
        <w:rPr>
          <w:szCs w:val="24"/>
        </w:rPr>
      </w:pPr>
    </w:p>
    <w:p w14:paraId="2B894D32" w14:textId="77777777" w:rsidR="00A90967" w:rsidRPr="00F15A6D" w:rsidRDefault="00A90967" w:rsidP="009A373D">
      <w:pPr>
        <w:rPr>
          <w:szCs w:val="24"/>
        </w:rPr>
      </w:pPr>
    </w:p>
    <w:sdt>
      <w:sdtPr>
        <w:rPr>
          <w:rFonts w:ascii="Arial Narrow" w:eastAsiaTheme="minorHAnsi" w:hAnsi="Arial Narrow" w:cstheme="minorBidi"/>
          <w:b w:val="0"/>
          <w:caps w:val="0"/>
          <w:sz w:val="22"/>
          <w:szCs w:val="24"/>
          <w:lang w:eastAsia="en-US"/>
        </w:rPr>
        <w:id w:val="1539160964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13823333" w14:textId="2BD0FEBB" w:rsidR="00761515" w:rsidRPr="00E05535" w:rsidRDefault="00761515" w:rsidP="004A13A0">
          <w:pPr>
            <w:pStyle w:val="Hlavikaobsahu"/>
            <w:ind w:firstLine="1814"/>
            <w:rPr>
              <w:rFonts w:ascii="Arial Narrow" w:hAnsi="Arial Narrow"/>
              <w:szCs w:val="24"/>
            </w:rPr>
          </w:pPr>
          <w:r w:rsidRPr="00E05535">
            <w:rPr>
              <w:rFonts w:ascii="Arial Narrow" w:hAnsi="Arial Narrow"/>
              <w:szCs w:val="24"/>
            </w:rPr>
            <w:t>Obsah</w:t>
          </w:r>
        </w:p>
        <w:p w14:paraId="561594EB" w14:textId="0C314538" w:rsidR="001B4F24" w:rsidRDefault="00761515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r w:rsidRPr="00E05535">
            <w:rPr>
              <w:rFonts w:ascii="Arial Narrow" w:hAnsi="Arial Narrow"/>
              <w:b/>
              <w:bCs/>
              <w:sz w:val="24"/>
              <w:szCs w:val="24"/>
            </w:rPr>
            <w:fldChar w:fldCharType="begin"/>
          </w:r>
          <w:r w:rsidRPr="00E05535">
            <w:rPr>
              <w:rFonts w:ascii="Arial Narrow" w:hAnsi="Arial Narrow"/>
              <w:b/>
              <w:bCs/>
              <w:sz w:val="24"/>
              <w:szCs w:val="24"/>
            </w:rPr>
            <w:instrText xml:space="preserve"> TOC \o "1-3" \h \z \u </w:instrText>
          </w:r>
          <w:r w:rsidRPr="00E05535">
            <w:rPr>
              <w:rFonts w:ascii="Arial Narrow" w:hAnsi="Arial Narrow"/>
              <w:b/>
              <w:bCs/>
              <w:sz w:val="24"/>
              <w:szCs w:val="24"/>
            </w:rPr>
            <w:fldChar w:fldCharType="separate"/>
          </w:r>
          <w:hyperlink w:anchor="_Toc200520495" w:history="1">
            <w:r w:rsidR="001B4F24" w:rsidRPr="005230F9">
              <w:rPr>
                <w:rStyle w:val="Hypertextovprepojenie"/>
                <w:noProof/>
              </w:rPr>
              <w:t>1.</w:t>
            </w:r>
            <w:r w:rsidR="001B4F24">
              <w:rPr>
                <w:rFonts w:eastAsiaTheme="minorEastAsia"/>
                <w:noProof/>
                <w:kern w:val="2"/>
                <w:sz w:val="24"/>
                <w:szCs w:val="24"/>
                <w:lang w:eastAsia="sk-SK"/>
                <w14:ligatures w14:val="standardContextual"/>
              </w:rPr>
              <w:tab/>
            </w:r>
            <w:r w:rsidR="001B4F24" w:rsidRPr="005230F9">
              <w:rPr>
                <w:rStyle w:val="Hypertextovprepojenie"/>
                <w:noProof/>
              </w:rPr>
              <w:t>IDENTIFIKAČNÉ ÚDAJE STAVBY A INVESTORA</w:t>
            </w:r>
            <w:r w:rsidR="001B4F24">
              <w:rPr>
                <w:noProof/>
                <w:webHidden/>
              </w:rPr>
              <w:tab/>
            </w:r>
            <w:r w:rsidR="001B4F24">
              <w:rPr>
                <w:noProof/>
                <w:webHidden/>
              </w:rPr>
              <w:fldChar w:fldCharType="begin"/>
            </w:r>
            <w:r w:rsidR="001B4F24">
              <w:rPr>
                <w:noProof/>
                <w:webHidden/>
              </w:rPr>
              <w:instrText xml:space="preserve"> PAGEREF _Toc200520495 \h </w:instrText>
            </w:r>
            <w:r w:rsidR="001B4F24">
              <w:rPr>
                <w:noProof/>
                <w:webHidden/>
              </w:rPr>
            </w:r>
            <w:r w:rsidR="001B4F24">
              <w:rPr>
                <w:noProof/>
                <w:webHidden/>
              </w:rPr>
              <w:fldChar w:fldCharType="separate"/>
            </w:r>
            <w:r w:rsidR="001B4F24">
              <w:rPr>
                <w:noProof/>
                <w:webHidden/>
              </w:rPr>
              <w:t>4</w:t>
            </w:r>
            <w:r w:rsidR="001B4F24">
              <w:rPr>
                <w:noProof/>
                <w:webHidden/>
              </w:rPr>
              <w:fldChar w:fldCharType="end"/>
            </w:r>
          </w:hyperlink>
        </w:p>
        <w:p w14:paraId="14FECEFE" w14:textId="7EF16834" w:rsidR="001B4F24" w:rsidRDefault="001B4F24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200520496" w:history="1">
            <w:r w:rsidRPr="005230F9">
              <w:rPr>
                <w:rStyle w:val="Hypertextovprepojenie"/>
                <w:noProof/>
                <w:snapToGrid w:val="0"/>
              </w:rPr>
              <w:t>1.1.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sk-SK"/>
                <w14:ligatures w14:val="standardContextual"/>
              </w:rPr>
              <w:tab/>
            </w:r>
            <w:r w:rsidRPr="005230F9">
              <w:rPr>
                <w:rStyle w:val="Hypertextovprepojenie"/>
                <w:noProof/>
                <w:snapToGrid w:val="0"/>
              </w:rPr>
              <w:t>IDENTIFIKAČNÉ ÚDAJE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_Toc200520496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57B507" w14:textId="01FF34E8" w:rsidR="001B4F24" w:rsidRDefault="001B4F24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200520497" w:history="1">
            <w:r w:rsidRPr="005230F9">
              <w:rPr>
                <w:rStyle w:val="Hypertextovprepojenie"/>
                <w:noProof/>
                <w:snapToGrid w:val="0"/>
              </w:rPr>
              <w:t>1.1.1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sk-SK"/>
                <w14:ligatures w14:val="standardContextual"/>
              </w:rPr>
              <w:tab/>
            </w:r>
            <w:r w:rsidRPr="005230F9">
              <w:rPr>
                <w:rStyle w:val="Hypertextovprepojenie"/>
                <w:noProof/>
                <w:snapToGrid w:val="0"/>
              </w:rPr>
              <w:t>STAVBA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_Toc200520497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C87D59" w14:textId="4B8E6D67" w:rsidR="001B4F24" w:rsidRDefault="001B4F24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200520498" w:history="1">
            <w:r w:rsidRPr="005230F9">
              <w:rPr>
                <w:rStyle w:val="Hypertextovprepojenie"/>
                <w:noProof/>
                <w:snapToGrid w:val="0"/>
              </w:rPr>
              <w:t>1.1.2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sk-SK"/>
                <w14:ligatures w14:val="standardContextual"/>
              </w:rPr>
              <w:tab/>
            </w:r>
            <w:r w:rsidRPr="005230F9">
              <w:rPr>
                <w:rStyle w:val="Hypertextovprepojenie"/>
                <w:noProof/>
                <w:snapToGrid w:val="0"/>
              </w:rPr>
              <w:t>NAVRHOVATEĽ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_Toc200520498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7D94D4" w14:textId="75C47586" w:rsidR="001B4F24" w:rsidRDefault="001B4F24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200520499" w:history="1">
            <w:r w:rsidRPr="005230F9">
              <w:rPr>
                <w:rStyle w:val="Hypertextovprepojenie"/>
                <w:noProof/>
                <w:snapToGrid w:val="0"/>
              </w:rPr>
              <w:t>1.1.3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sk-SK"/>
                <w14:ligatures w14:val="standardContextual"/>
              </w:rPr>
              <w:tab/>
            </w:r>
            <w:r w:rsidRPr="005230F9">
              <w:rPr>
                <w:rStyle w:val="Hypertextovprepojenie"/>
                <w:noProof/>
                <w:snapToGrid w:val="0"/>
              </w:rPr>
              <w:t>SPRACOVATEĽ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_Toc200520499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C34627" w14:textId="27B57FED" w:rsidR="001B4F24" w:rsidRDefault="001B4F24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200520500" w:history="1">
            <w:r w:rsidRPr="005230F9">
              <w:rPr>
                <w:rStyle w:val="Hypertextovprepojenie"/>
                <w:noProof/>
                <w:snapToGrid w:val="0"/>
              </w:rPr>
              <w:t>1.2.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sk-SK"/>
                <w14:ligatures w14:val="standardContextual"/>
              </w:rPr>
              <w:tab/>
            </w:r>
            <w:r w:rsidRPr="005230F9">
              <w:rPr>
                <w:rStyle w:val="Hypertextovprepojenie"/>
                <w:noProof/>
                <w:snapToGrid w:val="0"/>
              </w:rPr>
              <w:t>PROJEKTOVÁ DOKUMENTÁCIA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_Toc200520500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674EC4" w14:textId="12A4191A" w:rsidR="001B4F24" w:rsidRDefault="001B4F24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200520501" w:history="1">
            <w:r w:rsidRPr="005230F9">
              <w:rPr>
                <w:rStyle w:val="Hypertextovprepojenie"/>
                <w:noProof/>
              </w:rPr>
              <w:t>1.2.1.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sk-SK"/>
                <w14:ligatures w14:val="standardContextual"/>
              </w:rPr>
              <w:tab/>
            </w:r>
            <w:r w:rsidRPr="005230F9">
              <w:rPr>
                <w:rStyle w:val="Hypertextovprepojenie"/>
                <w:noProof/>
              </w:rPr>
              <w:t>Spracovatelia projektu: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_Toc200520501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456DC7" w14:textId="576A4486" w:rsidR="001B4F24" w:rsidRDefault="001B4F24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200520502" w:history="1">
            <w:r w:rsidRPr="005230F9">
              <w:rPr>
                <w:rStyle w:val="Hypertextovprepojenie"/>
                <w:rFonts w:eastAsia="Times New Roman"/>
                <w:noProof/>
                <w:lang w:eastAsia="cs-CZ"/>
              </w:rPr>
              <w:t>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sk-SK"/>
                <w14:ligatures w14:val="standardContextual"/>
              </w:rPr>
              <w:tab/>
            </w:r>
            <w:r w:rsidRPr="005230F9">
              <w:rPr>
                <w:rStyle w:val="Hypertextovprepojenie"/>
                <w:rFonts w:eastAsia="Times New Roman"/>
                <w:noProof/>
                <w:lang w:eastAsia="cs-CZ"/>
              </w:rPr>
              <w:t>ZÁKLADNÉ ÚDAJE O STAVBE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_Toc200520502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912417" w14:textId="3075674B" w:rsidR="001B4F24" w:rsidRDefault="001B4F24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200520503" w:history="1">
            <w:r w:rsidRPr="005230F9">
              <w:rPr>
                <w:rStyle w:val="Hypertextovprepojenie"/>
                <w:rFonts w:eastAsia="Times New Roman"/>
                <w:noProof/>
                <w:lang w:eastAsia="cs-CZ"/>
              </w:rPr>
              <w:t>2.1.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sk-SK"/>
                <w14:ligatures w14:val="standardContextual"/>
              </w:rPr>
              <w:tab/>
            </w:r>
            <w:r w:rsidRPr="005230F9">
              <w:rPr>
                <w:rStyle w:val="Hypertextovprepojenie"/>
                <w:rFonts w:eastAsia="Times New Roman"/>
                <w:noProof/>
                <w:lang w:eastAsia="cs-CZ"/>
              </w:rPr>
              <w:t>POPIS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_Toc200520503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22540E" w14:textId="17C11FAF" w:rsidR="001B4F24" w:rsidRDefault="001B4F24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200520504" w:history="1">
            <w:r w:rsidRPr="005230F9">
              <w:rPr>
                <w:rStyle w:val="Hypertextovprepojenie"/>
                <w:rFonts w:eastAsia="Times New Roman"/>
                <w:noProof/>
                <w:lang w:eastAsia="cs-CZ"/>
              </w:rPr>
              <w:t>2.2.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sk-SK"/>
                <w14:ligatures w14:val="standardContextual"/>
              </w:rPr>
              <w:tab/>
            </w:r>
            <w:r w:rsidRPr="005230F9">
              <w:rPr>
                <w:rStyle w:val="Hypertextovprepojenie"/>
                <w:noProof/>
              </w:rPr>
              <w:t>CHARAKTERISTIKA A ÚČEL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_Toc200520504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FF84CA" w14:textId="1E9F8976" w:rsidR="001B4F24" w:rsidRDefault="001B4F24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200520505" w:history="1">
            <w:r w:rsidRPr="005230F9">
              <w:rPr>
                <w:rStyle w:val="Hypertextovprepojenie"/>
                <w:rFonts w:eastAsia="Times New Roman"/>
                <w:noProof/>
                <w:lang w:eastAsia="cs-CZ"/>
              </w:rPr>
              <w:t>2.3.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sk-SK"/>
                <w14:ligatures w14:val="standardContextual"/>
              </w:rPr>
              <w:tab/>
            </w:r>
            <w:r w:rsidRPr="005230F9">
              <w:rPr>
                <w:rStyle w:val="Hypertextovprepojenie"/>
                <w:rFonts w:eastAsia="Times New Roman"/>
                <w:noProof/>
                <w:lang w:eastAsia="cs-CZ"/>
              </w:rPr>
              <w:t>ZOZNAM VÝCHODISKOVÝCH PODKLADOV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_Toc200520505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95FBD8" w14:textId="03F4572D" w:rsidR="001B4F24" w:rsidRDefault="001B4F24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200520506" w:history="1">
            <w:r w:rsidRPr="005230F9">
              <w:rPr>
                <w:rStyle w:val="Hypertextovprepojenie"/>
                <w:rFonts w:eastAsia="Times New Roman"/>
                <w:noProof/>
                <w:lang w:eastAsia="cs-CZ"/>
              </w:rPr>
              <w:t>2.4.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sk-SK"/>
                <w14:ligatures w14:val="standardContextual"/>
              </w:rPr>
              <w:tab/>
            </w:r>
            <w:r w:rsidRPr="005230F9">
              <w:rPr>
                <w:rStyle w:val="Hypertextovprepojenie"/>
                <w:rFonts w:eastAsia="Times New Roman"/>
                <w:noProof/>
                <w:lang w:eastAsia="cs-CZ"/>
              </w:rPr>
              <w:t>PARCELNÉ ČÍSLA POZEMKOV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_Toc200520506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EB6BBA" w14:textId="3CFBC1FB" w:rsidR="001B4F24" w:rsidRDefault="001B4F24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200520507" w:history="1">
            <w:r w:rsidRPr="005230F9">
              <w:rPr>
                <w:rStyle w:val="Hypertextovprepojenie"/>
                <w:noProof/>
                <w:lang w:eastAsia="cs-CZ"/>
              </w:rPr>
              <w:t>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sk-SK"/>
                <w14:ligatures w14:val="standardContextual"/>
              </w:rPr>
              <w:tab/>
            </w:r>
            <w:r w:rsidRPr="005230F9">
              <w:rPr>
                <w:rStyle w:val="Hypertextovprepojenie"/>
                <w:noProof/>
                <w:lang w:eastAsia="cs-CZ"/>
              </w:rPr>
              <w:t>SO 101 až 104 PRÍPRAVA ÚZEMIA A HRUBÉ TERÉNNE ÚPRAVY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_Toc200520507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90ABBF" w14:textId="34B963F2" w:rsidR="001B4F24" w:rsidRDefault="001B4F24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200520508" w:history="1">
            <w:r w:rsidRPr="005230F9">
              <w:rPr>
                <w:rStyle w:val="Hypertextovprepojenie"/>
                <w:rFonts w:eastAsia="Times New Roman"/>
                <w:noProof/>
                <w:lang w:eastAsia="cs-CZ"/>
              </w:rPr>
              <w:t>3.1.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sk-SK"/>
                <w14:ligatures w14:val="standardContextual"/>
              </w:rPr>
              <w:tab/>
            </w:r>
            <w:r w:rsidRPr="005230F9">
              <w:rPr>
                <w:rStyle w:val="Hypertextovprepojenie"/>
                <w:rFonts w:eastAsia="Times New Roman"/>
                <w:noProof/>
                <w:lang w:eastAsia="cs-CZ"/>
              </w:rPr>
              <w:t>ÚDAJE O EXISTUJÚCICH OBJEKTOCH, ROZVODOCH A OCHRANNÝCH PÁSMACH, ZABEZPEČENIE OCHRANNÝCH PÁSIEM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_Toc200520508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196486" w14:textId="62DEB0DC" w:rsidR="001B4F24" w:rsidRDefault="001B4F24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200520509" w:history="1">
            <w:r w:rsidRPr="005230F9">
              <w:rPr>
                <w:rStyle w:val="Hypertextovprepojenie"/>
                <w:noProof/>
                <w:lang w:eastAsia="cs-CZ"/>
              </w:rPr>
              <w:t>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sk-SK"/>
                <w14:ligatures w14:val="standardContextual"/>
              </w:rPr>
              <w:tab/>
            </w:r>
            <w:r w:rsidRPr="005230F9">
              <w:rPr>
                <w:rStyle w:val="Hypertextovprepojenie"/>
                <w:noProof/>
                <w:lang w:eastAsia="cs-CZ"/>
              </w:rPr>
              <w:t>CELKOVÉ RIEŠENIE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_Toc200520509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3253FB" w14:textId="21216191" w:rsidR="001B4F24" w:rsidRDefault="001B4F24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200520510" w:history="1">
            <w:r w:rsidRPr="005230F9">
              <w:rPr>
                <w:rStyle w:val="Hypertextovprepojenie"/>
                <w:rFonts w:eastAsia="Times New Roman"/>
                <w:noProof/>
                <w:lang w:eastAsia="cs-CZ"/>
              </w:rPr>
              <w:t>4.1.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sk-SK"/>
                <w14:ligatures w14:val="standardContextual"/>
              </w:rPr>
              <w:tab/>
            </w:r>
            <w:r w:rsidRPr="005230F9">
              <w:rPr>
                <w:rStyle w:val="Hypertextovprepojenie"/>
                <w:rFonts w:eastAsia="Times New Roman"/>
                <w:noProof/>
                <w:lang w:eastAsia="cs-CZ"/>
              </w:rPr>
              <w:t>INŽINIERSKO-GEOLOGICKÉ POMERY A KONTAMINÁCIA ÚZEMIA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_Toc200520510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CC7BDB" w14:textId="19FFC5BD" w:rsidR="001B4F24" w:rsidRDefault="001B4F24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200520511" w:history="1">
            <w:r w:rsidRPr="005230F9">
              <w:rPr>
                <w:rStyle w:val="Hypertextovprepojenie"/>
                <w:rFonts w:eastAsia="Times New Roman"/>
                <w:noProof/>
                <w:lang w:eastAsia="cs-CZ"/>
              </w:rPr>
              <w:t>4.2.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sk-SK"/>
                <w14:ligatures w14:val="standardContextual"/>
              </w:rPr>
              <w:tab/>
            </w:r>
            <w:r w:rsidRPr="005230F9">
              <w:rPr>
                <w:rStyle w:val="Hypertextovprepojenie"/>
                <w:rFonts w:eastAsia="Times New Roman"/>
                <w:noProof/>
                <w:lang w:eastAsia="cs-CZ"/>
              </w:rPr>
              <w:t>Technické riešenie HTU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_Toc200520511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B858D2" w14:textId="4B7B903A" w:rsidR="001B4F24" w:rsidRDefault="001B4F24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200520512" w:history="1">
            <w:r w:rsidRPr="005230F9">
              <w:rPr>
                <w:rStyle w:val="Hypertextovprepojenie"/>
                <w:noProof/>
              </w:rPr>
              <w:t>4.2.1.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sk-SK"/>
                <w14:ligatures w14:val="standardContextual"/>
              </w:rPr>
              <w:tab/>
            </w:r>
            <w:r w:rsidRPr="005230F9">
              <w:rPr>
                <w:rStyle w:val="Hypertextovprepojenie"/>
                <w:rFonts w:cs="Calibri"/>
                <w:noProof/>
              </w:rPr>
              <w:t>U</w:t>
            </w:r>
            <w:r w:rsidRPr="005230F9">
              <w:rPr>
                <w:rStyle w:val="Hypertextovprepojenie"/>
                <w:noProof/>
              </w:rPr>
              <w:t>voľnenie pozemkov, odhumusovanie, prístup na stavenisko, ochrana sietí, vytýčenie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_Toc200520512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346F71" w14:textId="144B51DE" w:rsidR="001B4F24" w:rsidRDefault="001B4F24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200520513" w:history="1">
            <w:r w:rsidRPr="005230F9">
              <w:rPr>
                <w:rStyle w:val="Hypertextovprepojenie"/>
                <w:noProof/>
              </w:rPr>
              <w:t>4.2.2.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sk-SK"/>
                <w14:ligatures w14:val="standardContextual"/>
              </w:rPr>
              <w:tab/>
            </w:r>
            <w:r w:rsidRPr="005230F9">
              <w:rPr>
                <w:rStyle w:val="Hypertextovprepojenie"/>
                <w:noProof/>
              </w:rPr>
              <w:t>Postup prípravy HTÚ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_Toc200520513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A42554" w14:textId="488F76C2" w:rsidR="001B4F24" w:rsidRDefault="001B4F24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200520514" w:history="1">
            <w:r w:rsidRPr="005230F9">
              <w:rPr>
                <w:rStyle w:val="Hypertextovprepojenie"/>
                <w:noProof/>
              </w:rPr>
              <w:t>4.2.3.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sk-SK"/>
                <w14:ligatures w14:val="standardContextual"/>
              </w:rPr>
              <w:tab/>
            </w:r>
            <w:r w:rsidRPr="005230F9">
              <w:rPr>
                <w:rStyle w:val="Hypertextovprepojenie"/>
                <w:noProof/>
              </w:rPr>
              <w:t>Oporné steny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_Toc200520514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38FB35" w14:textId="21A13A21" w:rsidR="001B4F24" w:rsidRDefault="001B4F24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200520515" w:history="1">
            <w:r w:rsidRPr="005230F9">
              <w:rPr>
                <w:rStyle w:val="Hypertextovprepojenie"/>
                <w:noProof/>
              </w:rPr>
              <w:t>4.2.4.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sk-SK"/>
                <w14:ligatures w14:val="standardContextual"/>
              </w:rPr>
              <w:tab/>
            </w:r>
            <w:r w:rsidRPr="005230F9">
              <w:rPr>
                <w:rStyle w:val="Hypertextovprepojenie"/>
                <w:noProof/>
              </w:rPr>
              <w:t>Všeobecné podmienky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_Toc200520515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09E51E" w14:textId="49C0A49A" w:rsidR="001B4F24" w:rsidRDefault="001B4F24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200520516" w:history="1">
            <w:r w:rsidRPr="005230F9">
              <w:rPr>
                <w:rStyle w:val="Hypertextovprepojenie"/>
                <w:rFonts w:eastAsia="Times New Roman"/>
                <w:noProof/>
                <w:lang w:eastAsia="cs-CZ"/>
              </w:rPr>
              <w:t>4.3.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sk-SK"/>
                <w14:ligatures w14:val="standardContextual"/>
              </w:rPr>
              <w:tab/>
            </w:r>
            <w:r w:rsidRPr="005230F9">
              <w:rPr>
                <w:rStyle w:val="Hypertextovprepojenie"/>
                <w:rFonts w:eastAsia="Times New Roman"/>
                <w:noProof/>
                <w:lang w:eastAsia="cs-CZ"/>
              </w:rPr>
              <w:t>KONŠTRUKČNÉ RIEŠENIE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_Toc200520516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A7609A" w14:textId="4A224909" w:rsidR="001B4F24" w:rsidRDefault="001B4F24">
          <w:pPr>
            <w:pStyle w:val="Obsah1"/>
            <w:rPr>
              <w:rFonts w:eastAsiaTheme="minorEastAsia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200520517" w:history="1">
            <w:r w:rsidRPr="005230F9">
              <w:rPr>
                <w:rStyle w:val="Hypertextovprepojenie"/>
                <w:rFonts w:eastAsia="Times New Roman"/>
                <w:noProof/>
                <w:lang w:eastAsia="cs-CZ"/>
              </w:rPr>
              <w:t>4.4.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sk-SK"/>
                <w14:ligatures w14:val="standardContextual"/>
              </w:rPr>
              <w:tab/>
            </w:r>
            <w:r w:rsidRPr="005230F9">
              <w:rPr>
                <w:rStyle w:val="Hypertextovprepojenie"/>
                <w:rFonts w:eastAsia="Times New Roman"/>
                <w:noProof/>
                <w:lang w:eastAsia="cs-CZ"/>
              </w:rPr>
              <w:t>BEZPEČNOSŤ PRÁCE A OCHRANA ZDRAVIA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_Toc200520517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117A6A" w14:textId="0831D056" w:rsidR="00436AF9" w:rsidRPr="00E05535" w:rsidRDefault="00761515" w:rsidP="00DE0B1B">
          <w:pPr>
            <w:ind w:left="0" w:firstLine="0"/>
            <w:rPr>
              <w:rFonts w:ascii="Arial Narrow" w:hAnsi="Arial Narrow"/>
              <w:bCs/>
              <w:szCs w:val="24"/>
            </w:rPr>
            <w:sectPr w:rsidR="00436AF9" w:rsidRPr="00E05535" w:rsidSect="00592631">
              <w:headerReference w:type="default" r:id="rId14"/>
              <w:footerReference w:type="default" r:id="rId15"/>
              <w:pgSz w:w="11906" w:h="16838" w:code="9"/>
              <w:pgMar w:top="845" w:right="720" w:bottom="851" w:left="993" w:header="709" w:footer="404" w:gutter="0"/>
              <w:pgNumType w:start="0"/>
              <w:cols w:space="708"/>
              <w:titlePg/>
              <w:docGrid w:linePitch="360"/>
            </w:sectPr>
          </w:pPr>
          <w:r w:rsidRPr="00E05535">
            <w:rPr>
              <w:rFonts w:ascii="Arial Narrow" w:hAnsi="Arial Narrow"/>
              <w:b/>
              <w:bCs/>
              <w:sz w:val="24"/>
              <w:szCs w:val="24"/>
            </w:rPr>
            <w:fldChar w:fldCharType="end"/>
          </w:r>
        </w:p>
      </w:sdtContent>
    </w:sdt>
    <w:p w14:paraId="723960AF" w14:textId="1FEA43A5" w:rsidR="00A90967" w:rsidRDefault="00A90967" w:rsidP="00A90967">
      <w:pPr>
        <w:ind w:left="0" w:firstLine="0"/>
      </w:pPr>
      <w:bookmarkStart w:id="0" w:name="_Toc77336959"/>
      <w:bookmarkStart w:id="1" w:name="_Toc77337169"/>
      <w:bookmarkStart w:id="2" w:name="_Toc78313786"/>
    </w:p>
    <w:p w14:paraId="7931DEDD" w14:textId="093FC0E5" w:rsidR="00A90967" w:rsidRDefault="00A90967" w:rsidP="00A90967">
      <w:pPr>
        <w:ind w:left="0" w:firstLine="0"/>
      </w:pPr>
    </w:p>
    <w:p w14:paraId="6DD7C75D" w14:textId="20BBB1FC" w:rsidR="00A90967" w:rsidRDefault="00A90967" w:rsidP="00A90967">
      <w:pPr>
        <w:ind w:left="0" w:firstLine="0"/>
      </w:pPr>
    </w:p>
    <w:p w14:paraId="5BA7C884" w14:textId="4EC46417" w:rsidR="00A90967" w:rsidRDefault="00A90967" w:rsidP="00A90967">
      <w:pPr>
        <w:ind w:left="0" w:firstLine="0"/>
      </w:pPr>
    </w:p>
    <w:p w14:paraId="5F40B506" w14:textId="506D8BE2" w:rsidR="00A90967" w:rsidRDefault="00A90967" w:rsidP="00A90967">
      <w:pPr>
        <w:ind w:left="0" w:firstLine="0"/>
      </w:pPr>
    </w:p>
    <w:p w14:paraId="159C3BBD" w14:textId="25AC84F3" w:rsidR="00A90967" w:rsidRDefault="00A90967" w:rsidP="00A90967">
      <w:pPr>
        <w:ind w:left="0" w:firstLine="0"/>
      </w:pPr>
    </w:p>
    <w:p w14:paraId="66751619" w14:textId="34DDA349" w:rsidR="00A90967" w:rsidRDefault="00A90967" w:rsidP="00A90967">
      <w:pPr>
        <w:ind w:left="0" w:firstLine="0"/>
      </w:pPr>
    </w:p>
    <w:p w14:paraId="35CDF812" w14:textId="39B28821" w:rsidR="00A90967" w:rsidRDefault="00A90967" w:rsidP="00A90967">
      <w:pPr>
        <w:ind w:left="0" w:firstLine="0"/>
      </w:pPr>
    </w:p>
    <w:p w14:paraId="111D3FAB" w14:textId="2A204941" w:rsidR="00A90967" w:rsidRDefault="00A90967" w:rsidP="00A90967">
      <w:pPr>
        <w:ind w:left="0" w:firstLine="0"/>
      </w:pPr>
    </w:p>
    <w:p w14:paraId="33A71D0E" w14:textId="2D125EC8" w:rsidR="00A90967" w:rsidRDefault="00A90967" w:rsidP="00A90967">
      <w:pPr>
        <w:ind w:left="0" w:firstLine="0"/>
      </w:pPr>
    </w:p>
    <w:p w14:paraId="34CAD714" w14:textId="64A9EB7C" w:rsidR="00A90967" w:rsidRDefault="00A90967" w:rsidP="00A90967">
      <w:pPr>
        <w:ind w:left="0" w:firstLine="0"/>
      </w:pPr>
    </w:p>
    <w:p w14:paraId="65BBF05A" w14:textId="760093A5" w:rsidR="00A90967" w:rsidRDefault="00A90967" w:rsidP="00A90967">
      <w:pPr>
        <w:ind w:left="0" w:firstLine="0"/>
      </w:pPr>
    </w:p>
    <w:p w14:paraId="0F2D10D0" w14:textId="4EEAB661" w:rsidR="00A90967" w:rsidRDefault="00A90967" w:rsidP="00A90967">
      <w:pPr>
        <w:ind w:left="0" w:firstLine="0"/>
      </w:pPr>
    </w:p>
    <w:p w14:paraId="1D6397A2" w14:textId="10BCE703" w:rsidR="00A90967" w:rsidRDefault="00A90967" w:rsidP="00A90967">
      <w:pPr>
        <w:ind w:left="0" w:firstLine="0"/>
      </w:pPr>
    </w:p>
    <w:p w14:paraId="39F72AAB" w14:textId="5A2CAE06" w:rsidR="00A90967" w:rsidRDefault="00A90967" w:rsidP="00A90967">
      <w:pPr>
        <w:ind w:left="0" w:firstLine="0"/>
      </w:pPr>
    </w:p>
    <w:p w14:paraId="7F1CF617" w14:textId="1519CF5D" w:rsidR="00A90967" w:rsidRDefault="00A90967" w:rsidP="00A90967">
      <w:pPr>
        <w:ind w:left="0" w:firstLine="0"/>
      </w:pPr>
    </w:p>
    <w:p w14:paraId="1A34D1C5" w14:textId="776021C5" w:rsidR="00A90967" w:rsidRDefault="00A90967" w:rsidP="00A90967">
      <w:pPr>
        <w:ind w:left="0" w:firstLine="0"/>
      </w:pPr>
    </w:p>
    <w:p w14:paraId="3DFC6D0A" w14:textId="17EFF6D2" w:rsidR="00A90967" w:rsidRDefault="00A90967" w:rsidP="00A90967">
      <w:pPr>
        <w:ind w:left="0" w:firstLine="0"/>
      </w:pPr>
    </w:p>
    <w:p w14:paraId="6BDC9620" w14:textId="0878408A" w:rsidR="00A90967" w:rsidRDefault="00A90967" w:rsidP="00A90967">
      <w:pPr>
        <w:ind w:left="0" w:firstLine="0"/>
      </w:pPr>
    </w:p>
    <w:p w14:paraId="0850ABCD" w14:textId="19DB9DC2" w:rsidR="00A90967" w:rsidRDefault="00A90967" w:rsidP="00A90967">
      <w:pPr>
        <w:ind w:left="0" w:firstLine="0"/>
      </w:pPr>
    </w:p>
    <w:p w14:paraId="193FDD7E" w14:textId="4220DF39" w:rsidR="00A90967" w:rsidRDefault="00A90967" w:rsidP="00A90967">
      <w:pPr>
        <w:ind w:left="0" w:firstLine="0"/>
      </w:pPr>
    </w:p>
    <w:p w14:paraId="02206D3F" w14:textId="310BADB4" w:rsidR="00A90967" w:rsidRDefault="00A90967" w:rsidP="00A90967">
      <w:pPr>
        <w:ind w:left="0" w:firstLine="0"/>
      </w:pPr>
    </w:p>
    <w:p w14:paraId="2813A57D" w14:textId="14C087C0" w:rsidR="00A90967" w:rsidRDefault="00A90967" w:rsidP="00A90967">
      <w:pPr>
        <w:ind w:left="0" w:firstLine="0"/>
      </w:pPr>
    </w:p>
    <w:p w14:paraId="39249456" w14:textId="4B5B7AF0" w:rsidR="00A90967" w:rsidRDefault="00A90967" w:rsidP="00A90967">
      <w:pPr>
        <w:ind w:left="0" w:firstLine="0"/>
      </w:pPr>
    </w:p>
    <w:p w14:paraId="0F881EE9" w14:textId="74167C53" w:rsidR="00A90967" w:rsidRDefault="00A90967" w:rsidP="00A90967">
      <w:pPr>
        <w:ind w:left="0" w:firstLine="0"/>
      </w:pPr>
    </w:p>
    <w:p w14:paraId="1DAC7863" w14:textId="7C9327BB" w:rsidR="00A90967" w:rsidRDefault="00A90967" w:rsidP="00A90967">
      <w:pPr>
        <w:ind w:left="0" w:firstLine="0"/>
      </w:pPr>
    </w:p>
    <w:p w14:paraId="346832DC" w14:textId="1C73FA91" w:rsidR="00A90967" w:rsidRDefault="00A90967" w:rsidP="00A90967">
      <w:pPr>
        <w:ind w:left="0" w:firstLine="0"/>
      </w:pPr>
    </w:p>
    <w:p w14:paraId="28603B95" w14:textId="0EDA91BB" w:rsidR="00A90967" w:rsidRDefault="00A90967" w:rsidP="00A90967">
      <w:pPr>
        <w:ind w:left="0" w:firstLine="0"/>
      </w:pPr>
    </w:p>
    <w:p w14:paraId="72157B29" w14:textId="3D22D7FE" w:rsidR="00A90967" w:rsidRDefault="00A90967" w:rsidP="00A90967">
      <w:pPr>
        <w:ind w:left="0" w:firstLine="0"/>
      </w:pPr>
    </w:p>
    <w:p w14:paraId="7CC50E1A" w14:textId="2EBAEBB0" w:rsidR="00A90967" w:rsidRDefault="00A90967" w:rsidP="00A90967">
      <w:pPr>
        <w:ind w:left="0" w:firstLine="0"/>
      </w:pPr>
    </w:p>
    <w:p w14:paraId="53F09CAC" w14:textId="50B7553D" w:rsidR="00A90967" w:rsidRDefault="00A90967" w:rsidP="00A90967">
      <w:pPr>
        <w:ind w:left="0" w:firstLine="0"/>
      </w:pPr>
    </w:p>
    <w:p w14:paraId="3FF8C8F0" w14:textId="77777777" w:rsidR="008B00B1" w:rsidRDefault="008B00B1" w:rsidP="00A90967">
      <w:pPr>
        <w:ind w:left="0" w:firstLine="0"/>
      </w:pPr>
    </w:p>
    <w:p w14:paraId="14E34A4F" w14:textId="77777777" w:rsidR="008B00B1" w:rsidRDefault="008B00B1" w:rsidP="00A90967">
      <w:pPr>
        <w:ind w:left="0" w:firstLine="0"/>
      </w:pPr>
    </w:p>
    <w:p w14:paraId="244DEE70" w14:textId="5CC0FA07" w:rsidR="00A90967" w:rsidRDefault="00A90967" w:rsidP="00A90967">
      <w:pPr>
        <w:ind w:left="0" w:firstLine="0"/>
      </w:pPr>
    </w:p>
    <w:p w14:paraId="7244D959" w14:textId="77777777" w:rsidR="00A90967" w:rsidRDefault="00A90967" w:rsidP="00A90967">
      <w:pPr>
        <w:ind w:left="0" w:firstLine="0"/>
      </w:pPr>
    </w:p>
    <w:p w14:paraId="4065623E" w14:textId="4D6336C7" w:rsidR="004A13A0" w:rsidRPr="00F15A6D" w:rsidRDefault="004A13A0" w:rsidP="004A13A0">
      <w:pPr>
        <w:pStyle w:val="nadpis1"/>
      </w:pPr>
      <w:bookmarkStart w:id="3" w:name="_Toc200520495"/>
      <w:r w:rsidRPr="00F15A6D">
        <w:lastRenderedPageBreak/>
        <w:t>IDENTIFIKAČNÉ ÚDAJE STAVBY A INVESTORA</w:t>
      </w:r>
      <w:bookmarkEnd w:id="0"/>
      <w:bookmarkEnd w:id="1"/>
      <w:bookmarkEnd w:id="2"/>
      <w:bookmarkEnd w:id="3"/>
    </w:p>
    <w:p w14:paraId="6762D7A3" w14:textId="1531375A" w:rsidR="00F110A7" w:rsidRPr="00F15A6D" w:rsidRDefault="00F110A7" w:rsidP="00F110A7">
      <w:pPr>
        <w:pStyle w:val="nadpis2"/>
        <w:rPr>
          <w:snapToGrid w:val="0"/>
        </w:rPr>
      </w:pPr>
      <w:bookmarkStart w:id="4" w:name="_Toc200520496"/>
      <w:r w:rsidRPr="00F15A6D">
        <w:rPr>
          <w:snapToGrid w:val="0"/>
        </w:rPr>
        <w:t>IDENTIFIKAČNÉ ÚDAJE STAVBY</w:t>
      </w:r>
      <w:bookmarkEnd w:id="4"/>
      <w:r w:rsidRPr="00F15A6D">
        <w:rPr>
          <w:snapToGrid w:val="0"/>
        </w:rPr>
        <w:t xml:space="preserve"> </w:t>
      </w:r>
    </w:p>
    <w:p w14:paraId="1C25403A" w14:textId="77777777" w:rsidR="00C247AF" w:rsidRPr="00F15A6D" w:rsidRDefault="00C247AF" w:rsidP="008B00B1">
      <w:pPr>
        <w:pStyle w:val="Text"/>
        <w:rPr>
          <w:snapToGrid w:val="0"/>
        </w:rPr>
      </w:pPr>
    </w:p>
    <w:p w14:paraId="55F7875E" w14:textId="77777777" w:rsidR="00F110A7" w:rsidRPr="00F15A6D" w:rsidRDefault="00F110A7" w:rsidP="00F110A7">
      <w:pPr>
        <w:pStyle w:val="nadpis3"/>
        <w:numPr>
          <w:ilvl w:val="0"/>
          <w:numId w:val="0"/>
        </w:numPr>
        <w:ind w:left="720"/>
        <w:rPr>
          <w:snapToGrid w:val="0"/>
        </w:rPr>
      </w:pPr>
      <w:bookmarkStart w:id="5" w:name="_Toc200520497"/>
      <w:r w:rsidRPr="00F15A6D">
        <w:rPr>
          <w:snapToGrid w:val="0"/>
        </w:rPr>
        <w:t>1.1.1</w:t>
      </w:r>
      <w:r w:rsidRPr="00F15A6D">
        <w:rPr>
          <w:snapToGrid w:val="0"/>
        </w:rPr>
        <w:tab/>
        <w:t>STAVBA</w:t>
      </w:r>
      <w:bookmarkEnd w:id="5"/>
    </w:p>
    <w:p w14:paraId="66B19844" w14:textId="77777777" w:rsidR="00055FEB" w:rsidRPr="00F15A6D" w:rsidRDefault="00055FEB" w:rsidP="00055FEB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>názov stavby:</w:t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  <w:t xml:space="preserve">Bytový dom Terchovská a Dotknuté územie </w:t>
      </w:r>
    </w:p>
    <w:p w14:paraId="462B4E28" w14:textId="77777777" w:rsidR="00055FEB" w:rsidRPr="00F15A6D" w:rsidRDefault="00055FEB" w:rsidP="00055FEB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>miesto stavby:</w:t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proofErr w:type="spellStart"/>
      <w:r w:rsidRPr="00F15A6D">
        <w:rPr>
          <w:snapToGrid w:val="0"/>
          <w:lang w:val="sk-SK"/>
        </w:rPr>
        <w:t>k.ú</w:t>
      </w:r>
      <w:proofErr w:type="spellEnd"/>
      <w:r w:rsidRPr="00F15A6D">
        <w:rPr>
          <w:snapToGrid w:val="0"/>
          <w:lang w:val="sk-SK"/>
        </w:rPr>
        <w:t>. Bratislava - Ružinov</w:t>
      </w:r>
    </w:p>
    <w:p w14:paraId="2C9B1ADA" w14:textId="77777777" w:rsidR="00F110A7" w:rsidRPr="00F15A6D" w:rsidRDefault="00F110A7" w:rsidP="00F110A7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>mesto:</w:t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  <w:t xml:space="preserve">Bratislava, Bratislavský kraj,   </w:t>
      </w:r>
    </w:p>
    <w:p w14:paraId="5561F409" w14:textId="46A32D4D" w:rsidR="00F110A7" w:rsidRPr="00F15A6D" w:rsidRDefault="00F110A7" w:rsidP="00F110A7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>druh stavby:</w:t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  <w:t>novostavba</w:t>
      </w:r>
    </w:p>
    <w:p w14:paraId="7D0DCCEB" w14:textId="77777777" w:rsidR="00F110A7" w:rsidRPr="00F15A6D" w:rsidRDefault="00F110A7" w:rsidP="00F110A7">
      <w:pPr>
        <w:pStyle w:val="Text"/>
        <w:rPr>
          <w:snapToGrid w:val="0"/>
          <w:lang w:val="sk-SK"/>
        </w:rPr>
      </w:pPr>
    </w:p>
    <w:p w14:paraId="29DBEB1E" w14:textId="21C9E3CF" w:rsidR="00F110A7" w:rsidRPr="00F15A6D" w:rsidRDefault="00F110A7" w:rsidP="00F110A7">
      <w:pPr>
        <w:pStyle w:val="nadpis3"/>
        <w:numPr>
          <w:ilvl w:val="0"/>
          <w:numId w:val="0"/>
        </w:numPr>
        <w:ind w:left="720"/>
        <w:rPr>
          <w:snapToGrid w:val="0"/>
        </w:rPr>
      </w:pPr>
      <w:bookmarkStart w:id="6" w:name="_Toc200520498"/>
      <w:r w:rsidRPr="00F15A6D">
        <w:rPr>
          <w:snapToGrid w:val="0"/>
        </w:rPr>
        <w:t>1.1.2</w:t>
      </w:r>
      <w:r w:rsidRPr="00F15A6D">
        <w:rPr>
          <w:snapToGrid w:val="0"/>
        </w:rPr>
        <w:tab/>
        <w:t>NAVRHOVATEĽ</w:t>
      </w:r>
      <w:bookmarkEnd w:id="6"/>
    </w:p>
    <w:p w14:paraId="19A72BA5" w14:textId="77777777" w:rsidR="00055FEB" w:rsidRPr="00F15A6D" w:rsidRDefault="00055FEB" w:rsidP="00055FEB">
      <w:pPr>
        <w:pStyle w:val="Text"/>
        <w:rPr>
          <w:lang w:val="sk-SK"/>
        </w:rPr>
      </w:pPr>
      <w:r w:rsidRPr="00F15A6D">
        <w:rPr>
          <w:snapToGrid w:val="0"/>
          <w:lang w:val="sk-SK"/>
        </w:rPr>
        <w:t>stavebník:</w:t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lang w:val="sk-SK"/>
        </w:rPr>
        <w:t xml:space="preserve">Hlavné mesto Slovenskej republiky Bratislava, </w:t>
      </w:r>
    </w:p>
    <w:p w14:paraId="3D421D0D" w14:textId="77777777" w:rsidR="00055FEB" w:rsidRPr="00F15A6D" w:rsidRDefault="00055FEB" w:rsidP="00055FEB">
      <w:pPr>
        <w:pStyle w:val="Text"/>
        <w:ind w:left="3540" w:firstLine="708"/>
        <w:rPr>
          <w:lang w:val="sk-SK"/>
        </w:rPr>
      </w:pPr>
      <w:r w:rsidRPr="00F15A6D">
        <w:rPr>
          <w:lang w:val="sk-SK"/>
        </w:rPr>
        <w:t xml:space="preserve">Primaciálne nám. 1, </w:t>
      </w:r>
    </w:p>
    <w:p w14:paraId="2C6159D6" w14:textId="77777777" w:rsidR="00055FEB" w:rsidRPr="00F15A6D" w:rsidRDefault="00055FEB" w:rsidP="00055FEB">
      <w:pPr>
        <w:pStyle w:val="Text"/>
        <w:ind w:left="3540" w:firstLine="708"/>
        <w:rPr>
          <w:snapToGrid w:val="0"/>
          <w:lang w:val="sk-SK"/>
        </w:rPr>
      </w:pPr>
      <w:r w:rsidRPr="00F15A6D">
        <w:rPr>
          <w:lang w:val="sk-SK"/>
        </w:rPr>
        <w:t>814 99 Bratislava</w:t>
      </w:r>
      <w:r w:rsidRPr="00F15A6D">
        <w:rPr>
          <w:snapToGrid w:val="0"/>
          <w:lang w:val="sk-SK"/>
        </w:rPr>
        <w:t xml:space="preserve"> </w:t>
      </w:r>
    </w:p>
    <w:p w14:paraId="2DC01F9D" w14:textId="77777777" w:rsidR="00055FEB" w:rsidRPr="00F15A6D" w:rsidRDefault="00055FEB" w:rsidP="00055FEB">
      <w:pPr>
        <w:pStyle w:val="Text"/>
        <w:rPr>
          <w:snapToGrid w:val="0"/>
          <w:lang w:val="sk-SK"/>
        </w:rPr>
      </w:pPr>
    </w:p>
    <w:p w14:paraId="3E899EB4" w14:textId="77777777" w:rsidR="00055FEB" w:rsidRPr="00F15A6D" w:rsidRDefault="00055FEB" w:rsidP="00055FEB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>stavebníka zastupuje:</w:t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  <w:t>METRO Bratislava a.s.</w:t>
      </w:r>
    </w:p>
    <w:p w14:paraId="409A42F8" w14:textId="77777777" w:rsidR="00055FEB" w:rsidRPr="00F15A6D" w:rsidRDefault="00055FEB" w:rsidP="00055FEB">
      <w:pPr>
        <w:pStyle w:val="Text"/>
        <w:ind w:left="3540" w:firstLine="708"/>
        <w:rPr>
          <w:snapToGrid w:val="0"/>
          <w:lang w:val="sk-SK"/>
        </w:rPr>
      </w:pPr>
      <w:r w:rsidRPr="00F15A6D">
        <w:rPr>
          <w:snapToGrid w:val="0"/>
          <w:lang w:val="sk-SK"/>
        </w:rPr>
        <w:t xml:space="preserve">Primaciálne námestie 1, </w:t>
      </w:r>
    </w:p>
    <w:p w14:paraId="79080D4A" w14:textId="77777777" w:rsidR="00055FEB" w:rsidRPr="00F15A6D" w:rsidRDefault="00055FEB" w:rsidP="00055FEB">
      <w:pPr>
        <w:pStyle w:val="Text"/>
        <w:ind w:left="3540" w:firstLine="708"/>
        <w:rPr>
          <w:snapToGrid w:val="0"/>
          <w:lang w:val="sk-SK"/>
        </w:rPr>
      </w:pPr>
      <w:r w:rsidRPr="00F15A6D">
        <w:rPr>
          <w:snapToGrid w:val="0"/>
          <w:lang w:val="sk-SK"/>
        </w:rPr>
        <w:t>811 01 Bratislava</w:t>
      </w:r>
    </w:p>
    <w:p w14:paraId="44F2D0FC" w14:textId="1BAD8803" w:rsidR="00055FEB" w:rsidRPr="00F15A6D" w:rsidRDefault="00055FEB" w:rsidP="00055FEB">
      <w:pPr>
        <w:pStyle w:val="Text"/>
        <w:rPr>
          <w:lang w:val="sk-SK"/>
        </w:rPr>
      </w:pPr>
      <w:r w:rsidRPr="00D475FC">
        <w:rPr>
          <w:snapToGrid w:val="0"/>
          <w:lang w:val="sk-SK"/>
        </w:rPr>
        <w:t>zastúpený:</w:t>
      </w:r>
      <w:r w:rsidRPr="00D475FC">
        <w:rPr>
          <w:snapToGrid w:val="0"/>
          <w:lang w:val="sk-SK"/>
        </w:rPr>
        <w:tab/>
      </w:r>
      <w:r w:rsidRPr="00D475FC">
        <w:rPr>
          <w:snapToGrid w:val="0"/>
          <w:lang w:val="sk-SK"/>
        </w:rPr>
        <w:tab/>
      </w:r>
      <w:r w:rsidRPr="00D475FC">
        <w:rPr>
          <w:snapToGrid w:val="0"/>
          <w:lang w:val="sk-SK"/>
        </w:rPr>
        <w:tab/>
      </w:r>
      <w:r w:rsidRPr="00D475FC">
        <w:rPr>
          <w:snapToGrid w:val="0"/>
          <w:lang w:val="sk-SK"/>
        </w:rPr>
        <w:tab/>
      </w:r>
      <w:r w:rsidRPr="00D475FC">
        <w:rPr>
          <w:snapToGrid w:val="0"/>
          <w:lang w:val="sk-SK"/>
        </w:rPr>
        <w:tab/>
      </w:r>
      <w:r w:rsidRPr="00D475FC">
        <w:rPr>
          <w:lang w:val="sk-SK"/>
        </w:rPr>
        <w:t xml:space="preserve">Ing. </w:t>
      </w:r>
      <w:r w:rsidR="006222BE">
        <w:rPr>
          <w:lang w:val="sk-SK"/>
        </w:rPr>
        <w:t>Jozef Hnitka</w:t>
      </w:r>
    </w:p>
    <w:p w14:paraId="79C894DF" w14:textId="77777777" w:rsidR="00055FEB" w:rsidRPr="00F15A6D" w:rsidRDefault="00055FEB" w:rsidP="00055FEB">
      <w:pPr>
        <w:pStyle w:val="Text"/>
        <w:rPr>
          <w:snapToGrid w:val="0"/>
          <w:lang w:val="sk-SK"/>
        </w:rPr>
      </w:pPr>
    </w:p>
    <w:p w14:paraId="3B9BD014" w14:textId="59353E96" w:rsidR="00F110A7" w:rsidRPr="00F15A6D" w:rsidRDefault="00F110A7" w:rsidP="00F110A7">
      <w:pPr>
        <w:pStyle w:val="nadpis3"/>
        <w:numPr>
          <w:ilvl w:val="0"/>
          <w:numId w:val="0"/>
        </w:numPr>
        <w:ind w:left="720"/>
        <w:rPr>
          <w:snapToGrid w:val="0"/>
        </w:rPr>
      </w:pPr>
      <w:bookmarkStart w:id="7" w:name="_Toc200520499"/>
      <w:r w:rsidRPr="00F15A6D">
        <w:rPr>
          <w:snapToGrid w:val="0"/>
        </w:rPr>
        <w:t>1.1.3</w:t>
      </w:r>
      <w:r w:rsidRPr="00F15A6D">
        <w:rPr>
          <w:snapToGrid w:val="0"/>
        </w:rPr>
        <w:tab/>
        <w:t>SPRACOVATEĽ</w:t>
      </w:r>
      <w:bookmarkEnd w:id="7"/>
    </w:p>
    <w:p w14:paraId="4FCD44BE" w14:textId="77777777" w:rsidR="00055FEB" w:rsidRPr="00F15A6D" w:rsidRDefault="00055FEB" w:rsidP="00055FEB">
      <w:pPr>
        <w:pStyle w:val="Text"/>
        <w:rPr>
          <w:lang w:val="sk-SK"/>
        </w:rPr>
      </w:pPr>
      <w:r w:rsidRPr="00F15A6D">
        <w:rPr>
          <w:snapToGrid w:val="0"/>
          <w:lang w:val="sk-SK"/>
        </w:rPr>
        <w:t>generálny projektant BD:</w:t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bookmarkStart w:id="8" w:name="_Hlk118710121"/>
      <w:proofErr w:type="spellStart"/>
      <w:r w:rsidRPr="00F15A6D">
        <w:rPr>
          <w:lang w:val="sk-SK"/>
        </w:rPr>
        <w:t>The</w:t>
      </w:r>
      <w:r w:rsidRPr="00F15A6D">
        <w:rPr>
          <w:b/>
          <w:bCs/>
          <w:lang w:val="sk-SK"/>
        </w:rPr>
        <w:t>Büro</w:t>
      </w:r>
      <w:proofErr w:type="spellEnd"/>
      <w:r w:rsidRPr="00F15A6D">
        <w:rPr>
          <w:lang w:val="sk-SK"/>
        </w:rPr>
        <w:t>, s.r.o.</w:t>
      </w:r>
    </w:p>
    <w:p w14:paraId="10D31D6B" w14:textId="77777777" w:rsidR="00055FEB" w:rsidRPr="00F15A6D" w:rsidRDefault="00055FEB" w:rsidP="00055FEB">
      <w:pPr>
        <w:pStyle w:val="Text"/>
        <w:ind w:left="3540" w:firstLine="708"/>
        <w:rPr>
          <w:lang w:val="sk-SK"/>
        </w:rPr>
      </w:pPr>
      <w:r w:rsidRPr="00F15A6D">
        <w:rPr>
          <w:lang w:val="sk-SK"/>
        </w:rPr>
        <w:t>Tučkova 24a, 602 00 Brno</w:t>
      </w:r>
    </w:p>
    <w:bookmarkEnd w:id="8"/>
    <w:p w14:paraId="0E1C5709" w14:textId="77777777" w:rsidR="00055FEB" w:rsidRPr="00F15A6D" w:rsidRDefault="00055FEB" w:rsidP="00055FEB">
      <w:pPr>
        <w:pStyle w:val="Text"/>
        <w:ind w:left="3540" w:firstLine="708"/>
        <w:rPr>
          <w:snapToGrid w:val="0"/>
          <w:lang w:val="sk-SK"/>
        </w:rPr>
      </w:pPr>
      <w:r w:rsidRPr="00F15A6D">
        <w:rPr>
          <w:lang w:val="sk-SK"/>
        </w:rPr>
        <w:t>Česká republika</w:t>
      </w:r>
      <w:r w:rsidRPr="00F15A6D">
        <w:rPr>
          <w:snapToGrid w:val="0"/>
          <w:lang w:val="sk-SK"/>
        </w:rPr>
        <w:t xml:space="preserve"> </w:t>
      </w:r>
    </w:p>
    <w:p w14:paraId="70439A7B" w14:textId="77777777" w:rsidR="00055FEB" w:rsidRPr="00F15A6D" w:rsidRDefault="00055FEB" w:rsidP="00055FEB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>zastúpený:</w:t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bookmarkStart w:id="9" w:name="_Hlk118710186"/>
      <w:r w:rsidRPr="00F15A6D">
        <w:rPr>
          <w:snapToGrid w:val="0"/>
          <w:lang w:val="sk-SK"/>
        </w:rPr>
        <w:t>Ing. et Ing. arch. Jan Vrbka</w:t>
      </w:r>
      <w:bookmarkEnd w:id="9"/>
      <w:r w:rsidRPr="00F15A6D">
        <w:rPr>
          <w:snapToGrid w:val="0"/>
          <w:lang w:val="sk-SK"/>
        </w:rPr>
        <w:t xml:space="preserve"> </w:t>
      </w:r>
    </w:p>
    <w:p w14:paraId="6C8A52F2" w14:textId="77777777" w:rsidR="00055FEB" w:rsidRPr="00F15A6D" w:rsidRDefault="00055FEB" w:rsidP="00055FEB">
      <w:pPr>
        <w:pStyle w:val="Text"/>
        <w:ind w:left="3540" w:firstLine="708"/>
        <w:rPr>
          <w:snapToGrid w:val="0"/>
          <w:lang w:val="sk-SK"/>
        </w:rPr>
      </w:pPr>
      <w:r w:rsidRPr="00F15A6D">
        <w:rPr>
          <w:snapToGrid w:val="0"/>
          <w:lang w:val="sk-SK"/>
        </w:rPr>
        <w:t>(autorizovaný architekt ČKA 4783, hosťujúci architekt SKA 0248HA)</w:t>
      </w:r>
    </w:p>
    <w:p w14:paraId="119D0E45" w14:textId="77777777" w:rsidR="00055FEB" w:rsidRPr="00F15A6D" w:rsidRDefault="00055FEB" w:rsidP="00055FEB">
      <w:pPr>
        <w:pStyle w:val="Text"/>
        <w:rPr>
          <w:snapToGrid w:val="0"/>
          <w:lang w:val="sk-SK"/>
        </w:rPr>
      </w:pPr>
    </w:p>
    <w:p w14:paraId="51392663" w14:textId="77777777" w:rsidR="00055FEB" w:rsidRPr="00F15A6D" w:rsidRDefault="00055FEB" w:rsidP="00055FEB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>generálny projektant DÚ:</w:t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  <w:t>OBERMEYER HELIKA, s r. o.</w:t>
      </w:r>
    </w:p>
    <w:p w14:paraId="18827C15" w14:textId="77777777" w:rsidR="00055FEB" w:rsidRPr="00F15A6D" w:rsidRDefault="00055FEB" w:rsidP="00055FEB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 xml:space="preserve">                                                </w:t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  <w:t>Lamačská cesta 3/B, 841 04 Bratislava 4</w:t>
      </w:r>
    </w:p>
    <w:p w14:paraId="60DEFC7B" w14:textId="77777777" w:rsidR="00055FEB" w:rsidRPr="00F15A6D" w:rsidRDefault="00055FEB" w:rsidP="00055FEB">
      <w:pPr>
        <w:pStyle w:val="Text"/>
        <w:ind w:left="3540" w:firstLine="708"/>
        <w:rPr>
          <w:snapToGrid w:val="0"/>
          <w:lang w:val="sk-SK"/>
        </w:rPr>
      </w:pPr>
      <w:r w:rsidRPr="00F15A6D">
        <w:rPr>
          <w:snapToGrid w:val="0"/>
          <w:lang w:val="sk-SK"/>
        </w:rPr>
        <w:t>Slovenská republika</w:t>
      </w:r>
    </w:p>
    <w:p w14:paraId="328FF241" w14:textId="77777777" w:rsidR="006E5668" w:rsidRDefault="00055FEB" w:rsidP="00055FEB">
      <w:pPr>
        <w:pStyle w:val="Text"/>
        <w:rPr>
          <w:snapToGrid w:val="0"/>
          <w:lang w:val="sk-SK"/>
        </w:rPr>
      </w:pPr>
      <w:r w:rsidRPr="00F15A6D">
        <w:rPr>
          <w:snapToGrid w:val="0"/>
          <w:lang w:val="sk-SK"/>
        </w:rPr>
        <w:t>zastúpený:</w:t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</w:r>
      <w:r w:rsidRPr="00F15A6D">
        <w:rPr>
          <w:snapToGrid w:val="0"/>
          <w:lang w:val="sk-SK"/>
        </w:rPr>
        <w:tab/>
        <w:t>Ing. Vladimír Valent, autorizovaný inžinier SKSI 5868</w:t>
      </w:r>
    </w:p>
    <w:p w14:paraId="6588E621" w14:textId="574D7D8E" w:rsidR="00055FEB" w:rsidRPr="00F15A6D" w:rsidRDefault="00055FEB" w:rsidP="00055FEB">
      <w:pPr>
        <w:pStyle w:val="Text"/>
        <w:rPr>
          <w:lang w:val="sk-SK"/>
        </w:rPr>
      </w:pPr>
    </w:p>
    <w:p w14:paraId="038F47E9" w14:textId="7AD900D5" w:rsidR="00C247AF" w:rsidRPr="00F15A6D" w:rsidRDefault="00C247AF" w:rsidP="00055FEB">
      <w:pPr>
        <w:pStyle w:val="nadpis2"/>
        <w:rPr>
          <w:snapToGrid w:val="0"/>
        </w:rPr>
      </w:pPr>
      <w:bookmarkStart w:id="10" w:name="_Toc200520500"/>
      <w:r w:rsidRPr="00F15A6D">
        <w:rPr>
          <w:snapToGrid w:val="0"/>
        </w:rPr>
        <w:t>PROJEKTOVÁ DOKUMENTÁCIA</w:t>
      </w:r>
      <w:bookmarkEnd w:id="10"/>
      <w:r w:rsidRPr="00F15A6D">
        <w:rPr>
          <w:snapToGrid w:val="0"/>
        </w:rPr>
        <w:tab/>
      </w:r>
    </w:p>
    <w:p w14:paraId="2AC655CA" w14:textId="13772970" w:rsidR="00C247AF" w:rsidRPr="00F15A6D" w:rsidRDefault="00C247AF" w:rsidP="00C247AF">
      <w:pPr>
        <w:pStyle w:val="Text"/>
        <w:rPr>
          <w:lang w:val="sk-SK"/>
        </w:rPr>
      </w:pPr>
      <w:r w:rsidRPr="00F15A6D">
        <w:rPr>
          <w:lang w:val="sk-SK"/>
        </w:rPr>
        <w:t>stupeň projektovej dokumentácie:</w:t>
      </w:r>
      <w:r w:rsidRPr="00F15A6D">
        <w:rPr>
          <w:lang w:val="sk-SK"/>
        </w:rPr>
        <w:tab/>
      </w:r>
      <w:r w:rsidRPr="00F15A6D">
        <w:rPr>
          <w:lang w:val="sk-SK"/>
        </w:rPr>
        <w:tab/>
        <w:t xml:space="preserve">Dokumentácia pre </w:t>
      </w:r>
      <w:r w:rsidR="004B3B1C">
        <w:rPr>
          <w:lang w:val="sk-SK"/>
        </w:rPr>
        <w:t>výber zhotoviteľa</w:t>
      </w:r>
      <w:r w:rsidRPr="00F15A6D">
        <w:rPr>
          <w:lang w:val="sk-SK"/>
        </w:rPr>
        <w:t xml:space="preserve"> (D</w:t>
      </w:r>
      <w:r w:rsidR="004B3B1C">
        <w:rPr>
          <w:lang w:val="sk-SK"/>
        </w:rPr>
        <w:t>VZ</w:t>
      </w:r>
      <w:r w:rsidRPr="00F15A6D">
        <w:rPr>
          <w:lang w:val="sk-SK"/>
        </w:rPr>
        <w:t>)</w:t>
      </w:r>
      <w:r w:rsidR="00DD0593">
        <w:rPr>
          <w:lang w:val="sk-SK"/>
        </w:rPr>
        <w:t xml:space="preserve"> </w:t>
      </w:r>
    </w:p>
    <w:p w14:paraId="15D5FD4D" w14:textId="5085DC76" w:rsidR="00C247AF" w:rsidRPr="00F15A6D" w:rsidRDefault="00C247AF" w:rsidP="00C247AF">
      <w:pPr>
        <w:pStyle w:val="Text"/>
        <w:rPr>
          <w:lang w:val="sk-SK"/>
        </w:rPr>
      </w:pPr>
      <w:r w:rsidRPr="00F15A6D">
        <w:rPr>
          <w:lang w:val="sk-SK"/>
        </w:rPr>
        <w:t>dátum spracovania:</w:t>
      </w:r>
      <w:r w:rsidRPr="00F15A6D">
        <w:rPr>
          <w:lang w:val="sk-SK"/>
        </w:rPr>
        <w:tab/>
      </w:r>
      <w:r w:rsidRPr="00F15A6D">
        <w:rPr>
          <w:lang w:val="sk-SK"/>
        </w:rPr>
        <w:tab/>
      </w:r>
      <w:r w:rsidRPr="00F15A6D">
        <w:rPr>
          <w:lang w:val="sk-SK"/>
        </w:rPr>
        <w:tab/>
      </w:r>
      <w:r w:rsidRPr="00F15A6D">
        <w:rPr>
          <w:lang w:val="sk-SK"/>
        </w:rPr>
        <w:tab/>
      </w:r>
      <w:r w:rsidR="00D475FC">
        <w:rPr>
          <w:lang w:val="sk-SK"/>
        </w:rPr>
        <w:t>0</w:t>
      </w:r>
      <w:r w:rsidR="006222BE">
        <w:rPr>
          <w:lang w:val="sk-SK"/>
        </w:rPr>
        <w:t>6</w:t>
      </w:r>
      <w:r w:rsidR="00626578">
        <w:rPr>
          <w:lang w:val="sk-SK"/>
        </w:rPr>
        <w:t>.</w:t>
      </w:r>
      <w:r w:rsidRPr="00F15A6D">
        <w:rPr>
          <w:lang w:val="sk-SK"/>
        </w:rPr>
        <w:t>202</w:t>
      </w:r>
      <w:r w:rsidR="004B3B1C">
        <w:rPr>
          <w:lang w:val="sk-SK"/>
        </w:rPr>
        <w:t>5</w:t>
      </w:r>
    </w:p>
    <w:p w14:paraId="7B2FCF98" w14:textId="77777777" w:rsidR="00C247AF" w:rsidRPr="00F15A6D" w:rsidRDefault="00C247AF" w:rsidP="004A13A0">
      <w:pPr>
        <w:spacing w:afterLines="80" w:after="192"/>
        <w:ind w:left="568" w:firstLine="708"/>
        <w:rPr>
          <w:rFonts w:ascii="Arial Narrow" w:hAnsi="Arial Narrow"/>
          <w:b/>
          <w:u w:val="single"/>
        </w:rPr>
      </w:pPr>
    </w:p>
    <w:p w14:paraId="65F6EDD2" w14:textId="5181CA04" w:rsidR="004A13A0" w:rsidRPr="00F15A6D" w:rsidRDefault="004A13A0" w:rsidP="00C247AF">
      <w:pPr>
        <w:pStyle w:val="nadpis3"/>
      </w:pPr>
      <w:bookmarkStart w:id="11" w:name="_Toc200520501"/>
      <w:r w:rsidRPr="00F15A6D">
        <w:lastRenderedPageBreak/>
        <w:t>Spracovatelia projektu:</w:t>
      </w:r>
      <w:bookmarkEnd w:id="11"/>
      <w:r w:rsidRPr="00F15A6D">
        <w:t xml:space="preserve">    </w:t>
      </w:r>
    </w:p>
    <w:p w14:paraId="0C8E7CC7" w14:textId="77777777" w:rsidR="00055FEB" w:rsidRPr="00F15A6D" w:rsidRDefault="00055FEB" w:rsidP="00055FEB">
      <w:pPr>
        <w:pStyle w:val="Text"/>
        <w:ind w:left="1418" w:hanging="142"/>
        <w:rPr>
          <w:lang w:val="sk-SK"/>
        </w:rPr>
      </w:pPr>
      <w:r w:rsidRPr="00F15A6D">
        <w:rPr>
          <w:szCs w:val="24"/>
          <w:lang w:val="sk-SK"/>
        </w:rPr>
        <w:t>-</w:t>
      </w:r>
      <w:r w:rsidRPr="00F15A6D">
        <w:rPr>
          <w:szCs w:val="24"/>
          <w:lang w:val="sk-SK"/>
        </w:rPr>
        <w:tab/>
        <w:t>Generálny projektant BD:</w:t>
      </w:r>
      <w:r w:rsidRPr="00F15A6D">
        <w:rPr>
          <w:szCs w:val="24"/>
          <w:lang w:val="sk-SK"/>
        </w:rPr>
        <w:tab/>
      </w:r>
      <w:r w:rsidRPr="00F15A6D">
        <w:rPr>
          <w:szCs w:val="24"/>
          <w:lang w:val="sk-SK"/>
        </w:rPr>
        <w:tab/>
      </w:r>
      <w:proofErr w:type="spellStart"/>
      <w:r w:rsidRPr="00F15A6D">
        <w:rPr>
          <w:lang w:val="sk-SK"/>
        </w:rPr>
        <w:t>The</w:t>
      </w:r>
      <w:r w:rsidRPr="00F15A6D">
        <w:rPr>
          <w:b/>
          <w:bCs/>
          <w:lang w:val="sk-SK"/>
        </w:rPr>
        <w:t>Büro</w:t>
      </w:r>
      <w:proofErr w:type="spellEnd"/>
      <w:r w:rsidRPr="00F15A6D">
        <w:rPr>
          <w:lang w:val="sk-SK"/>
        </w:rPr>
        <w:t>, s.r.o.</w:t>
      </w:r>
    </w:p>
    <w:p w14:paraId="51559F1B" w14:textId="77777777" w:rsidR="00055FEB" w:rsidRPr="00F15A6D" w:rsidRDefault="00055FEB" w:rsidP="00055FEB">
      <w:pPr>
        <w:pStyle w:val="Text"/>
        <w:ind w:left="4248" w:firstLine="708"/>
        <w:rPr>
          <w:lang w:val="sk-SK"/>
        </w:rPr>
      </w:pPr>
      <w:r w:rsidRPr="00F15A6D">
        <w:rPr>
          <w:lang w:val="sk-SK"/>
        </w:rPr>
        <w:t>Tučkova 24a, 602 00 Brno</w:t>
      </w:r>
    </w:p>
    <w:p w14:paraId="5CC5AD38" w14:textId="77777777" w:rsidR="00055FEB" w:rsidRPr="00F15A6D" w:rsidRDefault="00055FEB" w:rsidP="00055FEB">
      <w:pPr>
        <w:spacing w:after="0" w:line="259" w:lineRule="auto"/>
        <w:ind w:left="4675" w:firstLine="281"/>
        <w:jc w:val="left"/>
        <w:rPr>
          <w:rFonts w:ascii="Arial Narrow" w:hAnsi="Arial Narrow"/>
          <w:sz w:val="24"/>
          <w:szCs w:val="24"/>
        </w:rPr>
      </w:pPr>
    </w:p>
    <w:p w14:paraId="26931217" w14:textId="77777777" w:rsidR="00055FEB" w:rsidRPr="00F15A6D" w:rsidRDefault="00055FEB" w:rsidP="00055FEB">
      <w:pPr>
        <w:spacing w:after="0" w:line="259" w:lineRule="auto"/>
        <w:ind w:left="1411" w:hanging="135"/>
        <w:jc w:val="left"/>
        <w:rPr>
          <w:rFonts w:ascii="Arial Narrow" w:hAnsi="Arial Narrow"/>
          <w:sz w:val="24"/>
          <w:szCs w:val="24"/>
        </w:rPr>
      </w:pPr>
      <w:r w:rsidRPr="00F15A6D">
        <w:rPr>
          <w:rFonts w:ascii="Arial Narrow" w:hAnsi="Arial Narrow"/>
          <w:sz w:val="24"/>
          <w:szCs w:val="24"/>
        </w:rPr>
        <w:t>-</w:t>
      </w:r>
      <w:r w:rsidRPr="00F15A6D">
        <w:rPr>
          <w:rFonts w:ascii="Arial Narrow" w:hAnsi="Arial Narrow"/>
          <w:sz w:val="24"/>
          <w:szCs w:val="24"/>
        </w:rPr>
        <w:tab/>
        <w:t>Hlavný inžinier projektu BD:</w:t>
      </w:r>
      <w:r w:rsidRPr="00F15A6D">
        <w:rPr>
          <w:rFonts w:ascii="Arial Narrow" w:hAnsi="Arial Narrow"/>
          <w:sz w:val="24"/>
          <w:szCs w:val="24"/>
        </w:rPr>
        <w:tab/>
      </w:r>
      <w:r w:rsidRPr="00F15A6D">
        <w:rPr>
          <w:rFonts w:ascii="Arial Narrow" w:hAnsi="Arial Narrow"/>
          <w:sz w:val="24"/>
          <w:szCs w:val="24"/>
        </w:rPr>
        <w:tab/>
        <w:t xml:space="preserve">Ing. et Ing. arch. Jan Vrbka </w:t>
      </w:r>
    </w:p>
    <w:p w14:paraId="7329C08A" w14:textId="77777777" w:rsidR="00055FEB" w:rsidRPr="00F15A6D" w:rsidRDefault="00055FEB" w:rsidP="00055FEB">
      <w:pPr>
        <w:spacing w:after="0" w:line="259" w:lineRule="auto"/>
        <w:ind w:left="4946" w:firstLine="5"/>
        <w:jc w:val="left"/>
        <w:rPr>
          <w:rFonts w:ascii="Arial Narrow" w:hAnsi="Arial Narrow"/>
          <w:sz w:val="24"/>
          <w:szCs w:val="24"/>
        </w:rPr>
      </w:pPr>
      <w:r w:rsidRPr="00F15A6D">
        <w:rPr>
          <w:rFonts w:ascii="Arial Narrow" w:hAnsi="Arial Narrow"/>
          <w:sz w:val="24"/>
          <w:szCs w:val="24"/>
        </w:rPr>
        <w:t>autorizovaný architekt ČKA 4783,</w:t>
      </w:r>
    </w:p>
    <w:p w14:paraId="23CC5337" w14:textId="77777777" w:rsidR="00055FEB" w:rsidRPr="00F15A6D" w:rsidRDefault="00055FEB" w:rsidP="00055FEB">
      <w:pPr>
        <w:spacing w:after="0" w:line="259" w:lineRule="auto"/>
        <w:ind w:left="4946" w:firstLine="5"/>
        <w:jc w:val="left"/>
        <w:rPr>
          <w:rFonts w:ascii="Arial Narrow" w:hAnsi="Arial Narrow"/>
          <w:sz w:val="24"/>
          <w:szCs w:val="24"/>
        </w:rPr>
      </w:pPr>
      <w:r w:rsidRPr="00F15A6D">
        <w:rPr>
          <w:rFonts w:ascii="Arial Narrow" w:hAnsi="Arial Narrow"/>
          <w:sz w:val="24"/>
          <w:szCs w:val="24"/>
        </w:rPr>
        <w:t>hosťujúci architekt SKA 0248HA</w:t>
      </w:r>
    </w:p>
    <w:p w14:paraId="70A119CD" w14:textId="77777777" w:rsidR="00055FEB" w:rsidRPr="00F15A6D" w:rsidRDefault="00055FEB" w:rsidP="00055FEB">
      <w:pPr>
        <w:spacing w:after="0" w:line="259" w:lineRule="auto"/>
        <w:jc w:val="left"/>
        <w:rPr>
          <w:rFonts w:ascii="Arial Narrow" w:hAnsi="Arial Narrow"/>
          <w:sz w:val="24"/>
          <w:szCs w:val="24"/>
        </w:rPr>
      </w:pPr>
    </w:p>
    <w:p w14:paraId="6F67CFD8" w14:textId="77777777" w:rsidR="00055FEB" w:rsidRPr="00F15A6D" w:rsidRDefault="00055FEB" w:rsidP="00055FEB">
      <w:pPr>
        <w:spacing w:after="0" w:line="259" w:lineRule="auto"/>
        <w:ind w:left="1135" w:firstLine="141"/>
        <w:jc w:val="left"/>
        <w:rPr>
          <w:rFonts w:ascii="Arial Narrow" w:hAnsi="Arial Narrow"/>
          <w:sz w:val="24"/>
          <w:szCs w:val="24"/>
        </w:rPr>
      </w:pPr>
      <w:r w:rsidRPr="00F15A6D">
        <w:rPr>
          <w:rFonts w:ascii="Arial Narrow" w:hAnsi="Arial Narrow"/>
          <w:sz w:val="24"/>
          <w:szCs w:val="24"/>
        </w:rPr>
        <w:t>-</w:t>
      </w:r>
      <w:r w:rsidRPr="00F15A6D">
        <w:rPr>
          <w:rFonts w:ascii="Arial Narrow" w:hAnsi="Arial Narrow"/>
          <w:sz w:val="24"/>
          <w:szCs w:val="24"/>
        </w:rPr>
        <w:tab/>
        <w:t>Generálny projektant DÚ:</w:t>
      </w:r>
      <w:r w:rsidRPr="00F15A6D">
        <w:rPr>
          <w:rFonts w:ascii="Arial Narrow" w:hAnsi="Arial Narrow"/>
          <w:sz w:val="24"/>
          <w:szCs w:val="24"/>
        </w:rPr>
        <w:tab/>
      </w:r>
      <w:r w:rsidRPr="00F15A6D">
        <w:rPr>
          <w:rFonts w:ascii="Arial Narrow" w:hAnsi="Arial Narrow"/>
          <w:sz w:val="24"/>
          <w:szCs w:val="24"/>
        </w:rPr>
        <w:tab/>
        <w:t>OBERMEYER HELIKA, spol. s r. o., (ďalej len OBH)</w:t>
      </w:r>
    </w:p>
    <w:p w14:paraId="7C9D93C4" w14:textId="77777777" w:rsidR="00055FEB" w:rsidRPr="00F15A6D" w:rsidRDefault="00055FEB" w:rsidP="00055FEB">
      <w:pPr>
        <w:spacing w:after="0" w:line="259" w:lineRule="auto"/>
        <w:ind w:left="4675" w:firstLine="281"/>
        <w:jc w:val="left"/>
        <w:rPr>
          <w:rFonts w:ascii="Arial Narrow" w:hAnsi="Arial Narrow"/>
          <w:sz w:val="24"/>
          <w:szCs w:val="24"/>
        </w:rPr>
      </w:pPr>
      <w:r w:rsidRPr="00F15A6D">
        <w:rPr>
          <w:rFonts w:ascii="Arial Narrow" w:hAnsi="Arial Narrow"/>
          <w:sz w:val="24"/>
          <w:szCs w:val="24"/>
        </w:rPr>
        <w:t>Lamačská cesta 3/B, 841 04 Bratislava 4</w:t>
      </w:r>
    </w:p>
    <w:p w14:paraId="443AC19C" w14:textId="77777777" w:rsidR="00055FEB" w:rsidRPr="00F15A6D" w:rsidRDefault="00055FEB" w:rsidP="00055FEB">
      <w:pPr>
        <w:spacing w:after="0" w:line="259" w:lineRule="auto"/>
        <w:ind w:left="4675" w:firstLine="281"/>
        <w:jc w:val="left"/>
        <w:rPr>
          <w:rFonts w:ascii="Arial Narrow" w:hAnsi="Arial Narrow"/>
          <w:sz w:val="24"/>
          <w:szCs w:val="24"/>
        </w:rPr>
      </w:pPr>
    </w:p>
    <w:p w14:paraId="1D225DCF" w14:textId="77777777" w:rsidR="00055FEB" w:rsidRPr="00F15A6D" w:rsidRDefault="00055FEB" w:rsidP="00055FEB">
      <w:pPr>
        <w:spacing w:after="0" w:line="259" w:lineRule="auto"/>
        <w:ind w:left="1411" w:hanging="135"/>
        <w:jc w:val="left"/>
        <w:rPr>
          <w:rFonts w:ascii="Arial Narrow" w:hAnsi="Arial Narrow"/>
          <w:sz w:val="24"/>
          <w:szCs w:val="24"/>
        </w:rPr>
      </w:pPr>
      <w:r w:rsidRPr="00F15A6D">
        <w:rPr>
          <w:rFonts w:ascii="Arial Narrow" w:hAnsi="Arial Narrow"/>
          <w:sz w:val="24"/>
          <w:szCs w:val="24"/>
        </w:rPr>
        <w:t>-</w:t>
      </w:r>
      <w:r w:rsidRPr="00F15A6D">
        <w:rPr>
          <w:rFonts w:ascii="Arial Narrow" w:hAnsi="Arial Narrow"/>
          <w:sz w:val="24"/>
          <w:szCs w:val="24"/>
        </w:rPr>
        <w:tab/>
        <w:t>Hlavný inžinier projektu DÚ:</w:t>
      </w:r>
      <w:r w:rsidRPr="00F15A6D">
        <w:rPr>
          <w:rFonts w:ascii="Arial Narrow" w:hAnsi="Arial Narrow"/>
          <w:sz w:val="24"/>
          <w:szCs w:val="24"/>
        </w:rPr>
        <w:tab/>
      </w:r>
      <w:r w:rsidRPr="00F15A6D">
        <w:rPr>
          <w:rFonts w:ascii="Arial Narrow" w:hAnsi="Arial Narrow"/>
          <w:sz w:val="24"/>
          <w:szCs w:val="24"/>
        </w:rPr>
        <w:tab/>
        <w:t xml:space="preserve">Ing. Vladimír Valent </w:t>
      </w:r>
    </w:p>
    <w:p w14:paraId="4A758366" w14:textId="77777777" w:rsidR="00055FEB" w:rsidRPr="00F15A6D" w:rsidRDefault="00055FEB" w:rsidP="00055FEB">
      <w:pPr>
        <w:spacing w:after="0" w:line="259" w:lineRule="auto"/>
        <w:ind w:left="4946" w:firstLine="5"/>
        <w:jc w:val="left"/>
        <w:rPr>
          <w:rFonts w:ascii="Arial Narrow" w:hAnsi="Arial Narrow"/>
          <w:sz w:val="24"/>
          <w:szCs w:val="24"/>
        </w:rPr>
      </w:pPr>
      <w:r w:rsidRPr="00F15A6D">
        <w:rPr>
          <w:rFonts w:ascii="Arial Narrow" w:hAnsi="Arial Narrow"/>
          <w:sz w:val="24"/>
          <w:szCs w:val="24"/>
        </w:rPr>
        <w:t>autorizovaný stavebný inžinier SKSI 5868</w:t>
      </w:r>
    </w:p>
    <w:p w14:paraId="193EB88C" w14:textId="77777777" w:rsidR="00055FEB" w:rsidRPr="00F15A6D" w:rsidRDefault="00055FEB" w:rsidP="00055FEB">
      <w:pPr>
        <w:spacing w:after="0" w:line="259" w:lineRule="auto"/>
        <w:ind w:left="1135" w:firstLine="141"/>
        <w:jc w:val="left"/>
        <w:rPr>
          <w:rFonts w:ascii="Arial Narrow" w:hAnsi="Arial Narrow"/>
          <w:sz w:val="24"/>
          <w:szCs w:val="24"/>
        </w:rPr>
      </w:pPr>
    </w:p>
    <w:p w14:paraId="409894E2" w14:textId="3189B212" w:rsidR="00055FEB" w:rsidRDefault="00055FEB" w:rsidP="00055FEB">
      <w:pPr>
        <w:spacing w:after="0" w:line="259" w:lineRule="auto"/>
        <w:ind w:left="1135" w:firstLine="141"/>
        <w:jc w:val="left"/>
        <w:rPr>
          <w:rFonts w:ascii="Arial Narrow" w:hAnsi="Arial Narrow"/>
          <w:sz w:val="24"/>
          <w:szCs w:val="24"/>
        </w:rPr>
      </w:pPr>
      <w:r w:rsidRPr="00F15A6D">
        <w:rPr>
          <w:rFonts w:ascii="Arial Narrow" w:hAnsi="Arial Narrow"/>
          <w:sz w:val="24"/>
          <w:szCs w:val="24"/>
        </w:rPr>
        <w:t xml:space="preserve">- Projektant: </w:t>
      </w:r>
      <w:r w:rsidRPr="00F15A6D">
        <w:rPr>
          <w:rFonts w:ascii="Arial Narrow" w:hAnsi="Arial Narrow"/>
          <w:sz w:val="24"/>
          <w:szCs w:val="24"/>
        </w:rPr>
        <w:tab/>
      </w:r>
      <w:r w:rsidRPr="00F15A6D">
        <w:rPr>
          <w:rFonts w:ascii="Arial Narrow" w:hAnsi="Arial Narrow"/>
          <w:sz w:val="24"/>
          <w:szCs w:val="24"/>
        </w:rPr>
        <w:tab/>
      </w:r>
      <w:r w:rsidRPr="00F15A6D">
        <w:rPr>
          <w:rFonts w:ascii="Arial Narrow" w:hAnsi="Arial Narrow"/>
          <w:sz w:val="24"/>
          <w:szCs w:val="24"/>
        </w:rPr>
        <w:tab/>
      </w:r>
      <w:r w:rsidRPr="00F15A6D">
        <w:rPr>
          <w:rFonts w:ascii="Arial Narrow" w:hAnsi="Arial Narrow"/>
          <w:sz w:val="24"/>
          <w:szCs w:val="24"/>
        </w:rPr>
        <w:tab/>
      </w:r>
      <w:r w:rsidR="00F9724B">
        <w:rPr>
          <w:rFonts w:ascii="Arial Narrow" w:hAnsi="Arial Narrow"/>
          <w:sz w:val="24"/>
          <w:szCs w:val="24"/>
        </w:rPr>
        <w:t>Ing. Zuzana Kuchtová</w:t>
      </w:r>
    </w:p>
    <w:p w14:paraId="0A813BED" w14:textId="522D859B" w:rsidR="00F9724B" w:rsidRPr="00F15A6D" w:rsidRDefault="00F9724B" w:rsidP="00055FEB">
      <w:pPr>
        <w:spacing w:after="0" w:line="259" w:lineRule="auto"/>
        <w:ind w:left="1135" w:firstLine="141"/>
        <w:jc w:val="lef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</w:p>
    <w:p w14:paraId="000067BE" w14:textId="7466ABB9" w:rsidR="004A13A0" w:rsidRPr="00F15A6D" w:rsidRDefault="004A13A0" w:rsidP="004A13A0">
      <w:pPr>
        <w:spacing w:after="160" w:line="259" w:lineRule="auto"/>
        <w:ind w:left="0" w:firstLine="0"/>
        <w:jc w:val="left"/>
        <w:rPr>
          <w:rFonts w:ascii="Arial Narrow" w:eastAsia="Times New Roman" w:hAnsi="Arial Narrow" w:cs="Calibri"/>
          <w:lang w:eastAsia="cs-CZ"/>
        </w:rPr>
      </w:pPr>
    </w:p>
    <w:p w14:paraId="2A98A404" w14:textId="7413FB15" w:rsidR="004A13A0" w:rsidRPr="00F15A6D" w:rsidRDefault="004A13A0" w:rsidP="004A13A0">
      <w:pPr>
        <w:pStyle w:val="nadpis1"/>
        <w:rPr>
          <w:rFonts w:eastAsia="Times New Roman"/>
          <w:lang w:eastAsia="cs-CZ"/>
        </w:rPr>
      </w:pPr>
      <w:bookmarkStart w:id="12" w:name="_Toc78313787"/>
      <w:bookmarkStart w:id="13" w:name="_Toc200520502"/>
      <w:r w:rsidRPr="00F15A6D">
        <w:rPr>
          <w:rFonts w:eastAsia="Times New Roman"/>
          <w:lang w:eastAsia="cs-CZ"/>
        </w:rPr>
        <w:t>ZÁKLADNÉ ÚDAJE O</w:t>
      </w:r>
      <w:r w:rsidR="00875169" w:rsidRPr="00F15A6D">
        <w:rPr>
          <w:rFonts w:eastAsia="Times New Roman"/>
          <w:lang w:eastAsia="cs-CZ"/>
        </w:rPr>
        <w:t> </w:t>
      </w:r>
      <w:r w:rsidRPr="00F15A6D">
        <w:rPr>
          <w:rFonts w:eastAsia="Times New Roman"/>
          <w:lang w:eastAsia="cs-CZ"/>
        </w:rPr>
        <w:t>STAVBE</w:t>
      </w:r>
      <w:bookmarkEnd w:id="12"/>
      <w:bookmarkEnd w:id="13"/>
    </w:p>
    <w:p w14:paraId="6F66D488" w14:textId="237ABEF8" w:rsidR="00875169" w:rsidRPr="00F15A6D" w:rsidRDefault="008511B1" w:rsidP="00B56202">
      <w:pPr>
        <w:pStyle w:val="nadpis2"/>
        <w:spacing w:before="240"/>
        <w:ind w:left="709" w:hanging="715"/>
        <w:rPr>
          <w:rFonts w:eastAsia="Times New Roman"/>
          <w:lang w:eastAsia="cs-CZ"/>
        </w:rPr>
      </w:pPr>
      <w:bookmarkStart w:id="14" w:name="_Toc118711972"/>
      <w:bookmarkStart w:id="15" w:name="_Toc200520503"/>
      <w:r w:rsidRPr="00F15A6D">
        <w:rPr>
          <w:rFonts w:eastAsia="Times New Roman"/>
          <w:lang w:eastAsia="cs-CZ"/>
        </w:rPr>
        <w:t>POPIS STAVBY</w:t>
      </w:r>
      <w:bookmarkEnd w:id="14"/>
      <w:bookmarkEnd w:id="15"/>
    </w:p>
    <w:p w14:paraId="75AB7C01" w14:textId="14159E1F" w:rsidR="008511B1" w:rsidRPr="00F15A6D" w:rsidRDefault="008511B1" w:rsidP="008511B1">
      <w:pPr>
        <w:pStyle w:val="Text"/>
        <w:ind w:firstLine="708"/>
        <w:rPr>
          <w:snapToGrid w:val="0"/>
          <w:lang w:val="sk-SK"/>
        </w:rPr>
      </w:pPr>
      <w:bookmarkStart w:id="16" w:name="_Toc508273282"/>
      <w:r w:rsidRPr="00F15A6D">
        <w:rPr>
          <w:snapToGrid w:val="0"/>
          <w:lang w:val="sk-SK"/>
        </w:rPr>
        <w:t xml:space="preserve">Obytný dom s 8 objektmi (2 spojené pozdĺžne pavlačové, 6 bodových pavlačových) a suterénom s garáží a technickými zázemím, vybrané okolité komunikácie a spevnené plochy, park a zeleň vnútrobloku a vybraných okolitých plôch. Celková kapacita je 85 bytov, </w:t>
      </w:r>
      <w:r w:rsidR="00626578">
        <w:rPr>
          <w:snapToGrid w:val="0"/>
          <w:lang w:val="sk-SK"/>
        </w:rPr>
        <w:t>90</w:t>
      </w:r>
      <w:r w:rsidRPr="00F15A6D">
        <w:rPr>
          <w:snapToGrid w:val="0"/>
          <w:lang w:val="sk-SK"/>
        </w:rPr>
        <w:t xml:space="preserve"> podzemných parkovacích stojísk.</w:t>
      </w:r>
    </w:p>
    <w:p w14:paraId="1ED228DC" w14:textId="797B3475" w:rsidR="00B56202" w:rsidRPr="00F15A6D" w:rsidRDefault="007C5294" w:rsidP="00B56202">
      <w:pPr>
        <w:pStyle w:val="nadpis2"/>
        <w:spacing w:before="240"/>
        <w:ind w:left="709" w:hanging="715"/>
        <w:rPr>
          <w:rFonts w:eastAsia="Times New Roman"/>
          <w:lang w:eastAsia="cs-CZ"/>
        </w:rPr>
      </w:pPr>
      <w:bookmarkStart w:id="17" w:name="_Toc489282198"/>
      <w:bookmarkStart w:id="18" w:name="_Toc200520504"/>
      <w:bookmarkEnd w:id="16"/>
      <w:r w:rsidRPr="00F15A6D">
        <w:t>CHARAKTERISTIKA A ÚČEL STAVBY</w:t>
      </w:r>
      <w:bookmarkEnd w:id="17"/>
      <w:bookmarkEnd w:id="18"/>
    </w:p>
    <w:p w14:paraId="7F76447A" w14:textId="644F6530" w:rsidR="00B56202" w:rsidRPr="00F15A6D" w:rsidRDefault="00B56202" w:rsidP="00626578">
      <w:pPr>
        <w:spacing w:after="0" w:line="259" w:lineRule="auto"/>
        <w:ind w:left="0" w:firstLine="708"/>
        <w:rPr>
          <w:rFonts w:ascii="Arial Narrow" w:hAnsi="Arial Narrow"/>
          <w:snapToGrid w:val="0"/>
          <w:sz w:val="24"/>
          <w:szCs w:val="24"/>
        </w:rPr>
      </w:pPr>
      <w:r w:rsidRPr="00F15A6D">
        <w:rPr>
          <w:rFonts w:ascii="Arial Narrow" w:hAnsi="Arial Narrow"/>
          <w:snapToGrid w:val="0"/>
          <w:sz w:val="24"/>
          <w:szCs w:val="24"/>
        </w:rPr>
        <w:t xml:space="preserve"> </w:t>
      </w:r>
      <w:r w:rsidR="008511B1" w:rsidRPr="00F15A6D">
        <w:rPr>
          <w:rFonts w:ascii="Arial Narrow" w:hAnsi="Arial Narrow"/>
          <w:snapToGrid w:val="0"/>
          <w:sz w:val="24"/>
          <w:szCs w:val="24"/>
        </w:rPr>
        <w:t xml:space="preserve">Obytný dom pozostáva zo siedmich hlavných objemov, rozprestierajúcich sa na trojuholníkovom stavebnom pozemku medzi ulicami Terchovská, </w:t>
      </w:r>
      <w:proofErr w:type="spellStart"/>
      <w:r w:rsidR="008511B1" w:rsidRPr="00F15A6D">
        <w:rPr>
          <w:rFonts w:ascii="Arial Narrow" w:hAnsi="Arial Narrow"/>
          <w:snapToGrid w:val="0"/>
          <w:sz w:val="24"/>
          <w:szCs w:val="24"/>
        </w:rPr>
        <w:t>Galv</w:t>
      </w:r>
      <w:r w:rsidR="00963A37">
        <w:rPr>
          <w:rFonts w:ascii="Arial Narrow" w:hAnsi="Arial Narrow"/>
          <w:snapToGrid w:val="0"/>
          <w:sz w:val="24"/>
          <w:szCs w:val="24"/>
        </w:rPr>
        <w:t>a</w:t>
      </w:r>
      <w:r w:rsidR="008511B1" w:rsidRPr="00F15A6D">
        <w:rPr>
          <w:rFonts w:ascii="Arial Narrow" w:hAnsi="Arial Narrow"/>
          <w:snapToGrid w:val="0"/>
          <w:sz w:val="24"/>
          <w:szCs w:val="24"/>
        </w:rPr>
        <w:t>niho</w:t>
      </w:r>
      <w:proofErr w:type="spellEnd"/>
      <w:r w:rsidR="008511B1" w:rsidRPr="00F15A6D">
        <w:rPr>
          <w:rFonts w:ascii="Arial Narrow" w:hAnsi="Arial Narrow"/>
          <w:snapToGrid w:val="0"/>
          <w:sz w:val="24"/>
          <w:szCs w:val="24"/>
        </w:rPr>
        <w:t xml:space="preserve"> a </w:t>
      </w:r>
      <w:proofErr w:type="spellStart"/>
      <w:r w:rsidR="008511B1" w:rsidRPr="00F15A6D">
        <w:rPr>
          <w:rFonts w:ascii="Arial Narrow" w:hAnsi="Arial Narrow"/>
          <w:snapToGrid w:val="0"/>
          <w:sz w:val="24"/>
          <w:szCs w:val="24"/>
        </w:rPr>
        <w:t>B</w:t>
      </w:r>
      <w:r w:rsidR="00963A37">
        <w:rPr>
          <w:rFonts w:ascii="Arial Narrow" w:hAnsi="Arial Narrow"/>
          <w:snapToGrid w:val="0"/>
          <w:sz w:val="24"/>
          <w:szCs w:val="24"/>
        </w:rPr>
        <w:t>a</w:t>
      </w:r>
      <w:r w:rsidR="008511B1" w:rsidRPr="00F15A6D">
        <w:rPr>
          <w:rFonts w:ascii="Arial Narrow" w:hAnsi="Arial Narrow"/>
          <w:snapToGrid w:val="0"/>
          <w:sz w:val="24"/>
          <w:szCs w:val="24"/>
        </w:rPr>
        <w:t>nšelova</w:t>
      </w:r>
      <w:proofErr w:type="spellEnd"/>
      <w:r w:rsidR="008511B1" w:rsidRPr="00F15A6D">
        <w:rPr>
          <w:rFonts w:ascii="Arial Narrow" w:hAnsi="Arial Narrow"/>
          <w:snapToGrid w:val="0"/>
          <w:sz w:val="24"/>
          <w:szCs w:val="24"/>
        </w:rPr>
        <w:t xml:space="preserve">. Vymedzenie smerom ku </w:t>
      </w:r>
      <w:proofErr w:type="spellStart"/>
      <w:r w:rsidR="008511B1" w:rsidRPr="00F15A6D">
        <w:rPr>
          <w:rFonts w:ascii="Arial Narrow" w:hAnsi="Arial Narrow"/>
          <w:snapToGrid w:val="0"/>
          <w:sz w:val="24"/>
          <w:szCs w:val="24"/>
        </w:rPr>
        <w:t>Galvaniho</w:t>
      </w:r>
      <w:proofErr w:type="spellEnd"/>
      <w:r w:rsidR="008511B1" w:rsidRPr="00F15A6D">
        <w:rPr>
          <w:rFonts w:ascii="Arial Narrow" w:hAnsi="Arial Narrow"/>
          <w:snapToGrid w:val="0"/>
          <w:sz w:val="24"/>
          <w:szCs w:val="24"/>
        </w:rPr>
        <w:t xml:space="preserve"> ulici zabezpečuje štvorpodlažná pozdĺžna budova pavilónu. Ostatné trojpodlažné poschodové objemy sú skôr bodové a vytvárajú štruktúru parkových poloverejných priestorov medzi nimi. Areál bytového domu je voľne priechodný a nadväzuje naň úprava okolitých verejných priestranstiev.</w:t>
      </w:r>
    </w:p>
    <w:p w14:paraId="09FF09FF" w14:textId="01011F79" w:rsidR="00D10F0B" w:rsidRPr="00F15A6D" w:rsidRDefault="00D10F0B">
      <w:pPr>
        <w:spacing w:after="160" w:line="259" w:lineRule="auto"/>
        <w:ind w:left="0" w:firstLine="0"/>
        <w:jc w:val="left"/>
        <w:rPr>
          <w:rFonts w:ascii="Arial Narrow" w:hAnsi="Arial Narrow"/>
          <w:snapToGrid w:val="0"/>
          <w:sz w:val="24"/>
          <w:szCs w:val="24"/>
        </w:rPr>
      </w:pPr>
    </w:p>
    <w:p w14:paraId="6E718130" w14:textId="0DE6E800" w:rsidR="004A13A0" w:rsidRPr="00F15A6D" w:rsidRDefault="008511B1" w:rsidP="004A13A0">
      <w:pPr>
        <w:pStyle w:val="nadpis2"/>
        <w:ind w:left="709" w:hanging="715"/>
        <w:rPr>
          <w:rFonts w:eastAsia="Times New Roman"/>
          <w:lang w:eastAsia="cs-CZ"/>
        </w:rPr>
      </w:pPr>
      <w:bookmarkStart w:id="19" w:name="_Toc78313789"/>
      <w:bookmarkStart w:id="20" w:name="_Toc200520505"/>
      <w:r w:rsidRPr="00F15A6D">
        <w:rPr>
          <w:rFonts w:eastAsia="Times New Roman"/>
          <w:lang w:eastAsia="cs-CZ"/>
        </w:rPr>
        <w:t>ZOZNAM</w:t>
      </w:r>
      <w:r w:rsidR="004A13A0" w:rsidRPr="00F15A6D">
        <w:rPr>
          <w:rFonts w:eastAsia="Times New Roman"/>
          <w:lang w:eastAsia="cs-CZ"/>
        </w:rPr>
        <w:t xml:space="preserve"> VÝCHODISKOVÝCH PODKLADOV</w:t>
      </w:r>
      <w:bookmarkEnd w:id="19"/>
      <w:bookmarkEnd w:id="20"/>
    </w:p>
    <w:p w14:paraId="1375F970" w14:textId="77777777" w:rsidR="004A13A0" w:rsidRPr="00F15A6D" w:rsidRDefault="004A13A0" w:rsidP="003A0ECB">
      <w:pPr>
        <w:spacing w:after="0" w:line="259" w:lineRule="auto"/>
        <w:ind w:left="0" w:firstLine="0"/>
        <w:jc w:val="left"/>
        <w:rPr>
          <w:rFonts w:ascii="Arial Narrow" w:hAnsi="Arial Narrow"/>
          <w:snapToGrid w:val="0"/>
          <w:sz w:val="24"/>
          <w:szCs w:val="24"/>
        </w:rPr>
      </w:pPr>
      <w:r w:rsidRPr="00F15A6D">
        <w:rPr>
          <w:rFonts w:ascii="Arial Narrow" w:hAnsi="Arial Narrow"/>
          <w:snapToGrid w:val="0"/>
          <w:sz w:val="24"/>
          <w:szCs w:val="24"/>
        </w:rPr>
        <w:t>Základom pre vypracovanie tejto dokumentácie boli:</w:t>
      </w:r>
    </w:p>
    <w:p w14:paraId="12781B16" w14:textId="6F383146" w:rsidR="008511B1" w:rsidRPr="00F15A6D" w:rsidRDefault="008511B1" w:rsidP="008511B1">
      <w:pPr>
        <w:spacing w:after="160" w:line="259" w:lineRule="auto"/>
        <w:ind w:left="0" w:firstLine="0"/>
        <w:jc w:val="left"/>
        <w:rPr>
          <w:rFonts w:ascii="Arial Narrow" w:hAnsi="Arial Narrow"/>
          <w:snapToGrid w:val="0"/>
          <w:sz w:val="24"/>
          <w:szCs w:val="24"/>
        </w:rPr>
      </w:pPr>
      <w:r w:rsidRPr="00F15A6D">
        <w:rPr>
          <w:rFonts w:ascii="Arial Narrow" w:hAnsi="Arial Narrow"/>
          <w:snapToGrid w:val="0"/>
          <w:sz w:val="24"/>
          <w:szCs w:val="24"/>
        </w:rPr>
        <w:t>-</w:t>
      </w:r>
      <w:r w:rsidRPr="00F15A6D">
        <w:rPr>
          <w:rFonts w:ascii="Arial Narrow" w:hAnsi="Arial Narrow"/>
          <w:snapToGrid w:val="0"/>
          <w:sz w:val="24"/>
          <w:szCs w:val="24"/>
        </w:rPr>
        <w:tab/>
        <w:t>Konzultácia so zástupcom generálneho projektanta</w:t>
      </w:r>
    </w:p>
    <w:p w14:paraId="59C73E58" w14:textId="1B59F14E" w:rsidR="00FB24D2" w:rsidRPr="00F15A6D" w:rsidRDefault="00FB24D2" w:rsidP="008511B1">
      <w:pPr>
        <w:spacing w:after="160" w:line="259" w:lineRule="auto"/>
        <w:ind w:left="0" w:firstLine="0"/>
        <w:jc w:val="left"/>
        <w:rPr>
          <w:rFonts w:ascii="Arial Narrow" w:hAnsi="Arial Narrow"/>
          <w:snapToGrid w:val="0"/>
          <w:sz w:val="24"/>
          <w:szCs w:val="24"/>
        </w:rPr>
      </w:pPr>
      <w:r w:rsidRPr="00F15A6D">
        <w:rPr>
          <w:rFonts w:ascii="Arial Narrow" w:hAnsi="Arial Narrow"/>
          <w:snapToGrid w:val="0"/>
          <w:sz w:val="24"/>
          <w:szCs w:val="24"/>
        </w:rPr>
        <w:t>-</w:t>
      </w:r>
      <w:r w:rsidRPr="00F15A6D">
        <w:rPr>
          <w:rFonts w:ascii="Arial Narrow" w:hAnsi="Arial Narrow"/>
          <w:snapToGrid w:val="0"/>
          <w:sz w:val="24"/>
          <w:szCs w:val="24"/>
        </w:rPr>
        <w:tab/>
        <w:t>Textová a výkresová časť projektovej dokum</w:t>
      </w:r>
      <w:r w:rsidR="00963A37">
        <w:rPr>
          <w:rFonts w:ascii="Arial Narrow" w:hAnsi="Arial Narrow"/>
          <w:snapToGrid w:val="0"/>
          <w:sz w:val="24"/>
          <w:szCs w:val="24"/>
        </w:rPr>
        <w:t>entácie, stavebná časť</w:t>
      </w:r>
    </w:p>
    <w:p w14:paraId="24B3D909" w14:textId="77777777" w:rsidR="008511B1" w:rsidRPr="00F15A6D" w:rsidRDefault="008511B1" w:rsidP="008511B1">
      <w:pPr>
        <w:spacing w:after="160" w:line="259" w:lineRule="auto"/>
        <w:ind w:left="0" w:firstLine="0"/>
        <w:jc w:val="left"/>
        <w:rPr>
          <w:rFonts w:ascii="Arial Narrow" w:hAnsi="Arial Narrow"/>
          <w:snapToGrid w:val="0"/>
          <w:sz w:val="24"/>
          <w:szCs w:val="24"/>
        </w:rPr>
      </w:pPr>
      <w:r w:rsidRPr="00F15A6D">
        <w:rPr>
          <w:rFonts w:ascii="Arial Narrow" w:hAnsi="Arial Narrow"/>
          <w:snapToGrid w:val="0"/>
          <w:sz w:val="24"/>
          <w:szCs w:val="24"/>
        </w:rPr>
        <w:t>-</w:t>
      </w:r>
      <w:r w:rsidRPr="00F15A6D">
        <w:rPr>
          <w:rFonts w:ascii="Arial Narrow" w:hAnsi="Arial Narrow"/>
          <w:snapToGrid w:val="0"/>
          <w:sz w:val="24"/>
          <w:szCs w:val="24"/>
        </w:rPr>
        <w:tab/>
        <w:t xml:space="preserve">Zákon č. 50/1976 </w:t>
      </w:r>
      <w:proofErr w:type="spellStart"/>
      <w:r w:rsidRPr="00F15A6D">
        <w:rPr>
          <w:rFonts w:ascii="Arial Narrow" w:hAnsi="Arial Narrow"/>
          <w:snapToGrid w:val="0"/>
          <w:sz w:val="24"/>
          <w:szCs w:val="24"/>
        </w:rPr>
        <w:t>Z.z</w:t>
      </w:r>
      <w:proofErr w:type="spellEnd"/>
      <w:r w:rsidRPr="00F15A6D">
        <w:rPr>
          <w:rFonts w:ascii="Arial Narrow" w:hAnsi="Arial Narrow"/>
          <w:snapToGrid w:val="0"/>
          <w:sz w:val="24"/>
          <w:szCs w:val="24"/>
        </w:rPr>
        <w:t>. – stavebný zákon</w:t>
      </w:r>
    </w:p>
    <w:p w14:paraId="2299F108" w14:textId="77777777" w:rsidR="008511B1" w:rsidRPr="00F15A6D" w:rsidRDefault="008511B1" w:rsidP="008511B1">
      <w:pPr>
        <w:spacing w:after="160" w:line="259" w:lineRule="auto"/>
        <w:ind w:left="0" w:firstLine="0"/>
        <w:jc w:val="left"/>
        <w:rPr>
          <w:rFonts w:ascii="Arial Narrow" w:hAnsi="Arial Narrow"/>
          <w:snapToGrid w:val="0"/>
          <w:sz w:val="24"/>
          <w:szCs w:val="24"/>
        </w:rPr>
      </w:pPr>
      <w:r w:rsidRPr="00F15A6D">
        <w:rPr>
          <w:rFonts w:ascii="Arial Narrow" w:hAnsi="Arial Narrow"/>
          <w:snapToGrid w:val="0"/>
          <w:sz w:val="24"/>
          <w:szCs w:val="24"/>
        </w:rPr>
        <w:t>-</w:t>
      </w:r>
      <w:r w:rsidRPr="00F15A6D">
        <w:rPr>
          <w:rFonts w:ascii="Arial Narrow" w:hAnsi="Arial Narrow"/>
          <w:snapToGrid w:val="0"/>
          <w:sz w:val="24"/>
          <w:szCs w:val="24"/>
        </w:rPr>
        <w:tab/>
        <w:t xml:space="preserve">Zákon č. 47/2012 – Úplné znenie zákona NR SR č. 42/1994 </w:t>
      </w:r>
      <w:proofErr w:type="spellStart"/>
      <w:r w:rsidRPr="00F15A6D">
        <w:rPr>
          <w:rFonts w:ascii="Arial Narrow" w:hAnsi="Arial Narrow"/>
          <w:snapToGrid w:val="0"/>
          <w:sz w:val="24"/>
          <w:szCs w:val="24"/>
        </w:rPr>
        <w:t>Z.z</w:t>
      </w:r>
      <w:proofErr w:type="spellEnd"/>
      <w:r w:rsidRPr="00F15A6D">
        <w:rPr>
          <w:rFonts w:ascii="Arial Narrow" w:hAnsi="Arial Narrow"/>
          <w:snapToGrid w:val="0"/>
          <w:sz w:val="24"/>
          <w:szCs w:val="24"/>
        </w:rPr>
        <w:t>. o civilnej ochrane obyvateľstva</w:t>
      </w:r>
    </w:p>
    <w:p w14:paraId="06C093AE" w14:textId="77777777" w:rsidR="008511B1" w:rsidRPr="00F15A6D" w:rsidRDefault="008511B1" w:rsidP="008511B1">
      <w:pPr>
        <w:spacing w:after="160" w:line="259" w:lineRule="auto"/>
        <w:ind w:left="705" w:hanging="705"/>
        <w:jc w:val="left"/>
        <w:rPr>
          <w:rFonts w:ascii="Arial Narrow" w:hAnsi="Arial Narrow"/>
          <w:snapToGrid w:val="0"/>
          <w:sz w:val="24"/>
          <w:szCs w:val="24"/>
        </w:rPr>
      </w:pPr>
      <w:r w:rsidRPr="00F15A6D">
        <w:rPr>
          <w:rFonts w:ascii="Arial Narrow" w:hAnsi="Arial Narrow"/>
          <w:snapToGrid w:val="0"/>
          <w:sz w:val="24"/>
          <w:szCs w:val="24"/>
        </w:rPr>
        <w:t>-</w:t>
      </w:r>
      <w:r w:rsidRPr="00F15A6D">
        <w:rPr>
          <w:rFonts w:ascii="Arial Narrow" w:hAnsi="Arial Narrow"/>
          <w:snapToGrid w:val="0"/>
          <w:sz w:val="24"/>
          <w:szCs w:val="24"/>
        </w:rPr>
        <w:tab/>
        <w:t>Vyhláška MVSR 532/2006 – o podrobnostiach na zabezpečenie stavebnotechnických požiadaviek a technických podmienok zariadení civilnej ochrany</w:t>
      </w:r>
    </w:p>
    <w:p w14:paraId="459AE209" w14:textId="3F8D12DD" w:rsidR="00CD2BF0" w:rsidRPr="00F15A6D" w:rsidRDefault="008511B1" w:rsidP="008511B1">
      <w:pPr>
        <w:spacing w:after="160" w:line="259" w:lineRule="auto"/>
        <w:ind w:left="0" w:firstLine="0"/>
        <w:jc w:val="left"/>
        <w:rPr>
          <w:rFonts w:ascii="Arial Narrow" w:hAnsi="Arial Narrow"/>
          <w:snapToGrid w:val="0"/>
          <w:sz w:val="24"/>
          <w:szCs w:val="24"/>
        </w:rPr>
      </w:pPr>
      <w:r w:rsidRPr="00F15A6D">
        <w:rPr>
          <w:rFonts w:ascii="Arial Narrow" w:hAnsi="Arial Narrow"/>
          <w:snapToGrid w:val="0"/>
          <w:sz w:val="24"/>
          <w:szCs w:val="24"/>
        </w:rPr>
        <w:t>-</w:t>
      </w:r>
      <w:r w:rsidRPr="00F15A6D">
        <w:rPr>
          <w:rFonts w:ascii="Arial Narrow" w:hAnsi="Arial Narrow"/>
          <w:snapToGrid w:val="0"/>
          <w:sz w:val="24"/>
          <w:szCs w:val="24"/>
        </w:rPr>
        <w:tab/>
        <w:t>Analýza územia okresu Bratislava z hľadiska možných mimoriadnych udalostí</w:t>
      </w:r>
    </w:p>
    <w:p w14:paraId="2219844D" w14:textId="13639AD9" w:rsidR="00FB24D2" w:rsidRPr="00F15A6D" w:rsidRDefault="00FB24D2" w:rsidP="008511B1">
      <w:pPr>
        <w:spacing w:after="160" w:line="259" w:lineRule="auto"/>
        <w:ind w:left="0" w:firstLine="0"/>
        <w:jc w:val="left"/>
        <w:rPr>
          <w:rFonts w:ascii="Arial Narrow" w:hAnsi="Arial Narrow"/>
          <w:snapToGrid w:val="0"/>
          <w:sz w:val="24"/>
          <w:szCs w:val="24"/>
        </w:rPr>
      </w:pPr>
      <w:r w:rsidRPr="00F15A6D">
        <w:rPr>
          <w:rFonts w:ascii="Arial Narrow" w:hAnsi="Arial Narrow"/>
          <w:snapToGrid w:val="0"/>
          <w:sz w:val="24"/>
          <w:szCs w:val="24"/>
        </w:rPr>
        <w:t>-</w:t>
      </w:r>
      <w:r w:rsidRPr="00F15A6D">
        <w:rPr>
          <w:rFonts w:ascii="Arial Narrow" w:hAnsi="Arial Narrow"/>
          <w:snapToGrid w:val="0"/>
          <w:sz w:val="24"/>
          <w:szCs w:val="24"/>
        </w:rPr>
        <w:tab/>
        <w:t>Záväzné stanovisko k projektovej dokumentácii pre vydanie územného rozhodnutia, OU-BA-OKR1 2022/084973/2, zo dňa 14.04.2022</w:t>
      </w:r>
    </w:p>
    <w:p w14:paraId="6F065E27" w14:textId="6537CA0B" w:rsidR="00626578" w:rsidRPr="00F15A6D" w:rsidRDefault="00626578" w:rsidP="00626578">
      <w:pPr>
        <w:pStyle w:val="nadpis2"/>
        <w:ind w:left="709" w:hanging="715"/>
        <w:rPr>
          <w:rFonts w:eastAsia="Times New Roman"/>
          <w:lang w:eastAsia="cs-CZ"/>
        </w:rPr>
      </w:pPr>
      <w:bookmarkStart w:id="21" w:name="_Toc200520506"/>
      <w:r>
        <w:rPr>
          <w:rFonts w:eastAsia="Times New Roman"/>
          <w:lang w:eastAsia="cs-CZ"/>
        </w:rPr>
        <w:lastRenderedPageBreak/>
        <w:t>PARCELNÉ ČÍSLA POZEMKOV</w:t>
      </w:r>
      <w:bookmarkEnd w:id="21"/>
    </w:p>
    <w:p w14:paraId="6A8FED88" w14:textId="77777777" w:rsidR="00626578" w:rsidRPr="00626578" w:rsidRDefault="00626578" w:rsidP="00626578">
      <w:pPr>
        <w:spacing w:after="0" w:line="259" w:lineRule="auto"/>
        <w:ind w:left="0" w:firstLine="0"/>
        <w:rPr>
          <w:rFonts w:ascii="Arial Narrow" w:hAnsi="Arial Narrow"/>
          <w:b/>
          <w:bCs/>
          <w:snapToGrid w:val="0"/>
          <w:sz w:val="24"/>
          <w:szCs w:val="24"/>
        </w:rPr>
      </w:pPr>
      <w:r w:rsidRPr="00626578">
        <w:rPr>
          <w:rFonts w:ascii="Arial Narrow" w:hAnsi="Arial Narrow"/>
          <w:b/>
          <w:bCs/>
          <w:snapToGrid w:val="0"/>
          <w:sz w:val="24"/>
          <w:szCs w:val="24"/>
        </w:rPr>
        <w:t>Bytový dom Terchovská:</w:t>
      </w:r>
    </w:p>
    <w:p w14:paraId="2E98658E" w14:textId="77777777" w:rsidR="00626578" w:rsidRPr="00626578" w:rsidRDefault="00626578" w:rsidP="00626578">
      <w:pPr>
        <w:spacing w:after="0" w:line="259" w:lineRule="auto"/>
        <w:ind w:left="0" w:firstLine="0"/>
        <w:rPr>
          <w:rFonts w:ascii="Arial Narrow" w:hAnsi="Arial Narrow"/>
          <w:snapToGrid w:val="0"/>
          <w:sz w:val="24"/>
          <w:szCs w:val="24"/>
        </w:rPr>
      </w:pPr>
      <w:r w:rsidRPr="00626578">
        <w:rPr>
          <w:rFonts w:ascii="Arial Narrow" w:hAnsi="Arial Narrow"/>
          <w:snapToGrid w:val="0"/>
          <w:sz w:val="24"/>
          <w:szCs w:val="24"/>
        </w:rPr>
        <w:t>Okres Bratislava II., Obec: BA-</w:t>
      </w:r>
      <w:proofErr w:type="spellStart"/>
      <w:r w:rsidRPr="00626578">
        <w:rPr>
          <w:rFonts w:ascii="Arial Narrow" w:hAnsi="Arial Narrow"/>
          <w:snapToGrid w:val="0"/>
          <w:sz w:val="24"/>
          <w:szCs w:val="24"/>
        </w:rPr>
        <w:t>m.č</w:t>
      </w:r>
      <w:proofErr w:type="spellEnd"/>
      <w:r w:rsidRPr="00626578">
        <w:rPr>
          <w:rFonts w:ascii="Arial Narrow" w:hAnsi="Arial Narrow"/>
          <w:snapToGrid w:val="0"/>
          <w:sz w:val="24"/>
          <w:szCs w:val="24"/>
        </w:rPr>
        <w:t xml:space="preserve">. Ružinov, </w:t>
      </w:r>
      <w:proofErr w:type="spellStart"/>
      <w:r w:rsidRPr="00626578">
        <w:rPr>
          <w:rFonts w:ascii="Arial Narrow" w:hAnsi="Arial Narrow"/>
          <w:snapToGrid w:val="0"/>
          <w:sz w:val="24"/>
          <w:szCs w:val="24"/>
        </w:rPr>
        <w:t>k.ú</w:t>
      </w:r>
      <w:proofErr w:type="spellEnd"/>
      <w:r w:rsidRPr="00626578">
        <w:rPr>
          <w:rFonts w:ascii="Arial Narrow" w:hAnsi="Arial Narrow"/>
          <w:snapToGrid w:val="0"/>
          <w:sz w:val="24"/>
          <w:szCs w:val="24"/>
        </w:rPr>
        <w:t xml:space="preserve">. Trnávka, pozemky na parcelách registra „C“ </w:t>
      </w:r>
    </w:p>
    <w:p w14:paraId="277CC8B0" w14:textId="77777777" w:rsidR="00626578" w:rsidRPr="00626578" w:rsidRDefault="00626578" w:rsidP="00626578">
      <w:pPr>
        <w:spacing w:after="0" w:line="259" w:lineRule="auto"/>
        <w:ind w:left="0" w:firstLine="0"/>
        <w:rPr>
          <w:rFonts w:ascii="Arial Narrow" w:hAnsi="Arial Narrow"/>
          <w:snapToGrid w:val="0"/>
          <w:sz w:val="24"/>
          <w:szCs w:val="24"/>
        </w:rPr>
      </w:pPr>
      <w:proofErr w:type="spellStart"/>
      <w:r w:rsidRPr="00626578">
        <w:rPr>
          <w:rFonts w:ascii="Arial Narrow" w:hAnsi="Arial Narrow"/>
          <w:snapToGrid w:val="0"/>
          <w:sz w:val="24"/>
          <w:szCs w:val="24"/>
        </w:rPr>
        <w:t>p.č</w:t>
      </w:r>
      <w:proofErr w:type="spellEnd"/>
      <w:r w:rsidRPr="00626578">
        <w:rPr>
          <w:rFonts w:ascii="Arial Narrow" w:hAnsi="Arial Narrow"/>
          <w:snapToGrid w:val="0"/>
          <w:sz w:val="24"/>
          <w:szCs w:val="24"/>
        </w:rPr>
        <w:t xml:space="preserve">. 17007/47, </w:t>
      </w:r>
      <w:proofErr w:type="spellStart"/>
      <w:r w:rsidRPr="00626578">
        <w:rPr>
          <w:rFonts w:ascii="Arial Narrow" w:hAnsi="Arial Narrow"/>
          <w:snapToGrid w:val="0"/>
          <w:sz w:val="24"/>
          <w:szCs w:val="24"/>
        </w:rPr>
        <w:t>p.č</w:t>
      </w:r>
      <w:proofErr w:type="spellEnd"/>
      <w:r w:rsidRPr="00626578">
        <w:rPr>
          <w:rFonts w:ascii="Arial Narrow" w:hAnsi="Arial Narrow"/>
          <w:snapToGrid w:val="0"/>
          <w:sz w:val="24"/>
          <w:szCs w:val="24"/>
        </w:rPr>
        <w:t xml:space="preserve">. 17007/46, </w:t>
      </w:r>
    </w:p>
    <w:p w14:paraId="792BC214" w14:textId="77777777" w:rsidR="00626578" w:rsidRPr="00626578" w:rsidRDefault="00626578" w:rsidP="00626578">
      <w:pPr>
        <w:spacing w:after="0" w:line="259" w:lineRule="auto"/>
        <w:ind w:left="0" w:firstLine="0"/>
        <w:rPr>
          <w:rFonts w:ascii="Arial Narrow" w:hAnsi="Arial Narrow"/>
          <w:snapToGrid w:val="0"/>
          <w:sz w:val="24"/>
          <w:szCs w:val="24"/>
        </w:rPr>
      </w:pPr>
      <w:proofErr w:type="spellStart"/>
      <w:r w:rsidRPr="00626578">
        <w:rPr>
          <w:rFonts w:ascii="Arial Narrow" w:hAnsi="Arial Narrow"/>
          <w:snapToGrid w:val="0"/>
          <w:sz w:val="24"/>
          <w:szCs w:val="24"/>
        </w:rPr>
        <w:t>p.č</w:t>
      </w:r>
      <w:proofErr w:type="spellEnd"/>
      <w:r w:rsidRPr="00626578">
        <w:rPr>
          <w:rFonts w:ascii="Arial Narrow" w:hAnsi="Arial Narrow"/>
          <w:snapToGrid w:val="0"/>
          <w:sz w:val="24"/>
          <w:szCs w:val="24"/>
        </w:rPr>
        <w:t xml:space="preserve">. 17014/2, </w:t>
      </w:r>
      <w:proofErr w:type="spellStart"/>
      <w:r w:rsidRPr="00626578">
        <w:rPr>
          <w:rFonts w:ascii="Arial Narrow" w:hAnsi="Arial Narrow"/>
          <w:snapToGrid w:val="0"/>
          <w:sz w:val="24"/>
          <w:szCs w:val="24"/>
        </w:rPr>
        <w:t>p.č</w:t>
      </w:r>
      <w:proofErr w:type="spellEnd"/>
      <w:r w:rsidRPr="00626578">
        <w:rPr>
          <w:rFonts w:ascii="Arial Narrow" w:hAnsi="Arial Narrow"/>
          <w:snapToGrid w:val="0"/>
          <w:sz w:val="24"/>
          <w:szCs w:val="24"/>
        </w:rPr>
        <w:t xml:space="preserve">. 17016/1, </w:t>
      </w:r>
    </w:p>
    <w:p w14:paraId="1EC177AC" w14:textId="77777777" w:rsidR="00626578" w:rsidRPr="00626578" w:rsidRDefault="00626578" w:rsidP="00626578">
      <w:pPr>
        <w:spacing w:after="0" w:line="259" w:lineRule="auto"/>
        <w:ind w:left="0" w:firstLine="0"/>
        <w:rPr>
          <w:rFonts w:ascii="Arial Narrow" w:hAnsi="Arial Narrow"/>
          <w:snapToGrid w:val="0"/>
          <w:sz w:val="24"/>
          <w:szCs w:val="24"/>
        </w:rPr>
      </w:pPr>
      <w:proofErr w:type="spellStart"/>
      <w:r w:rsidRPr="00626578">
        <w:rPr>
          <w:rFonts w:ascii="Arial Narrow" w:hAnsi="Arial Narrow"/>
          <w:snapToGrid w:val="0"/>
          <w:sz w:val="24"/>
          <w:szCs w:val="24"/>
        </w:rPr>
        <w:t>p.č</w:t>
      </w:r>
      <w:proofErr w:type="spellEnd"/>
      <w:r w:rsidRPr="00626578">
        <w:rPr>
          <w:rFonts w:ascii="Arial Narrow" w:hAnsi="Arial Narrow"/>
          <w:snapToGrid w:val="0"/>
          <w:sz w:val="24"/>
          <w:szCs w:val="24"/>
        </w:rPr>
        <w:t xml:space="preserve">. 14472/1, </w:t>
      </w:r>
      <w:proofErr w:type="spellStart"/>
      <w:r w:rsidRPr="00626578">
        <w:rPr>
          <w:rFonts w:ascii="Arial Narrow" w:hAnsi="Arial Narrow"/>
          <w:snapToGrid w:val="0"/>
          <w:sz w:val="24"/>
          <w:szCs w:val="24"/>
        </w:rPr>
        <w:t>p.č</w:t>
      </w:r>
      <w:proofErr w:type="spellEnd"/>
      <w:r w:rsidRPr="00626578">
        <w:rPr>
          <w:rFonts w:ascii="Arial Narrow" w:hAnsi="Arial Narrow"/>
          <w:snapToGrid w:val="0"/>
          <w:sz w:val="24"/>
          <w:szCs w:val="24"/>
        </w:rPr>
        <w:t>. 14472/53</w:t>
      </w:r>
    </w:p>
    <w:p w14:paraId="7F18C571" w14:textId="77777777" w:rsidR="00626578" w:rsidRPr="00626578" w:rsidRDefault="00626578" w:rsidP="00626578">
      <w:pPr>
        <w:spacing w:after="0" w:line="259" w:lineRule="auto"/>
        <w:ind w:left="0" w:firstLine="0"/>
        <w:rPr>
          <w:rFonts w:ascii="Arial Narrow" w:hAnsi="Arial Narrow"/>
          <w:snapToGrid w:val="0"/>
          <w:sz w:val="24"/>
          <w:szCs w:val="24"/>
        </w:rPr>
      </w:pPr>
      <w:r w:rsidRPr="00626578">
        <w:rPr>
          <w:rFonts w:ascii="Arial Narrow" w:hAnsi="Arial Narrow"/>
          <w:snapToGrid w:val="0"/>
          <w:sz w:val="24"/>
          <w:szCs w:val="24"/>
        </w:rPr>
        <w:t>// hranica projektu je vymedzená červenou prerušovanou čiarou v situačných výkresoch; za touto čiarou je projekt rozšírený o objekty prípojok; na druhej strane, akékoľvek preložky nie sú zahrnuté do projektu, aj keď sa nachádzajú v rámci hranice projektu //</w:t>
      </w:r>
    </w:p>
    <w:p w14:paraId="745B7696" w14:textId="77777777" w:rsidR="00626578" w:rsidRPr="00626578" w:rsidRDefault="00626578" w:rsidP="00626578">
      <w:pPr>
        <w:spacing w:after="0" w:line="259" w:lineRule="auto"/>
        <w:ind w:left="0" w:firstLine="0"/>
        <w:rPr>
          <w:rFonts w:ascii="Arial Narrow" w:hAnsi="Arial Narrow"/>
          <w:snapToGrid w:val="0"/>
          <w:sz w:val="24"/>
          <w:szCs w:val="24"/>
        </w:rPr>
      </w:pPr>
    </w:p>
    <w:p w14:paraId="73E1401D" w14:textId="77777777" w:rsidR="00626578" w:rsidRPr="00626578" w:rsidRDefault="00626578" w:rsidP="00626578">
      <w:pPr>
        <w:spacing w:after="0" w:line="259" w:lineRule="auto"/>
        <w:ind w:left="0" w:firstLine="0"/>
        <w:rPr>
          <w:rFonts w:ascii="Arial Narrow" w:hAnsi="Arial Narrow"/>
          <w:b/>
          <w:bCs/>
          <w:snapToGrid w:val="0"/>
          <w:sz w:val="24"/>
          <w:szCs w:val="24"/>
        </w:rPr>
      </w:pPr>
      <w:r w:rsidRPr="00626578">
        <w:rPr>
          <w:rFonts w:ascii="Arial Narrow" w:hAnsi="Arial Narrow"/>
          <w:b/>
          <w:bCs/>
          <w:snapToGrid w:val="0"/>
          <w:sz w:val="24"/>
          <w:szCs w:val="24"/>
        </w:rPr>
        <w:t>Dotknuté územie bytového domu Terchovská:</w:t>
      </w:r>
    </w:p>
    <w:p w14:paraId="2365A0D5" w14:textId="77777777" w:rsidR="00626578" w:rsidRPr="00626578" w:rsidRDefault="00626578" w:rsidP="00626578">
      <w:pPr>
        <w:spacing w:after="0" w:line="259" w:lineRule="auto"/>
        <w:ind w:left="0" w:firstLine="0"/>
        <w:rPr>
          <w:rFonts w:ascii="Arial Narrow" w:hAnsi="Arial Narrow"/>
          <w:snapToGrid w:val="0"/>
          <w:sz w:val="24"/>
          <w:szCs w:val="24"/>
        </w:rPr>
      </w:pPr>
      <w:r w:rsidRPr="00626578">
        <w:rPr>
          <w:rFonts w:ascii="Arial Narrow" w:hAnsi="Arial Narrow"/>
          <w:snapToGrid w:val="0"/>
          <w:sz w:val="24"/>
          <w:szCs w:val="24"/>
        </w:rPr>
        <w:t>Okres Bratislava II., Obec: BA-</w:t>
      </w:r>
      <w:proofErr w:type="spellStart"/>
      <w:r w:rsidRPr="00626578">
        <w:rPr>
          <w:rFonts w:ascii="Arial Narrow" w:hAnsi="Arial Narrow"/>
          <w:snapToGrid w:val="0"/>
          <w:sz w:val="24"/>
          <w:szCs w:val="24"/>
        </w:rPr>
        <w:t>m.č</w:t>
      </w:r>
      <w:proofErr w:type="spellEnd"/>
      <w:r w:rsidRPr="00626578">
        <w:rPr>
          <w:rFonts w:ascii="Arial Narrow" w:hAnsi="Arial Narrow"/>
          <w:snapToGrid w:val="0"/>
          <w:sz w:val="24"/>
          <w:szCs w:val="24"/>
        </w:rPr>
        <w:t xml:space="preserve">. Ružinov, </w:t>
      </w:r>
      <w:proofErr w:type="spellStart"/>
      <w:r w:rsidRPr="00626578">
        <w:rPr>
          <w:rFonts w:ascii="Arial Narrow" w:hAnsi="Arial Narrow"/>
          <w:snapToGrid w:val="0"/>
          <w:sz w:val="24"/>
          <w:szCs w:val="24"/>
        </w:rPr>
        <w:t>k.ú</w:t>
      </w:r>
      <w:proofErr w:type="spellEnd"/>
      <w:r w:rsidRPr="00626578">
        <w:rPr>
          <w:rFonts w:ascii="Arial Narrow" w:hAnsi="Arial Narrow"/>
          <w:snapToGrid w:val="0"/>
          <w:sz w:val="24"/>
          <w:szCs w:val="24"/>
        </w:rPr>
        <w:t>. Trnávka, pozemky na parcelách registra „C“</w:t>
      </w:r>
    </w:p>
    <w:p w14:paraId="0CD7CE71" w14:textId="77777777" w:rsidR="00626578" w:rsidRPr="00626578" w:rsidRDefault="00626578" w:rsidP="00626578">
      <w:pPr>
        <w:spacing w:after="0" w:line="259" w:lineRule="auto"/>
        <w:ind w:left="0" w:firstLine="0"/>
        <w:rPr>
          <w:rFonts w:ascii="Arial Narrow" w:hAnsi="Arial Narrow"/>
          <w:snapToGrid w:val="0"/>
          <w:sz w:val="24"/>
          <w:szCs w:val="24"/>
        </w:rPr>
      </w:pPr>
      <w:proofErr w:type="spellStart"/>
      <w:r w:rsidRPr="00626578">
        <w:rPr>
          <w:rFonts w:ascii="Arial Narrow" w:hAnsi="Arial Narrow"/>
          <w:snapToGrid w:val="0"/>
          <w:sz w:val="24"/>
          <w:szCs w:val="24"/>
        </w:rPr>
        <w:t>p.č</w:t>
      </w:r>
      <w:proofErr w:type="spellEnd"/>
      <w:r w:rsidRPr="00626578">
        <w:rPr>
          <w:rFonts w:ascii="Arial Narrow" w:hAnsi="Arial Narrow"/>
          <w:snapToGrid w:val="0"/>
          <w:sz w:val="24"/>
          <w:szCs w:val="24"/>
        </w:rPr>
        <w:t>. 22247/9,</w:t>
      </w:r>
    </w:p>
    <w:p w14:paraId="4E178E55" w14:textId="77777777" w:rsidR="00626578" w:rsidRPr="00626578" w:rsidRDefault="00626578" w:rsidP="00626578">
      <w:pPr>
        <w:spacing w:after="0" w:line="259" w:lineRule="auto"/>
        <w:ind w:left="0" w:firstLine="0"/>
        <w:rPr>
          <w:rFonts w:ascii="Arial Narrow" w:hAnsi="Arial Narrow"/>
          <w:snapToGrid w:val="0"/>
          <w:sz w:val="24"/>
          <w:szCs w:val="24"/>
        </w:rPr>
      </w:pPr>
      <w:proofErr w:type="spellStart"/>
      <w:r w:rsidRPr="00626578">
        <w:rPr>
          <w:rFonts w:ascii="Arial Narrow" w:hAnsi="Arial Narrow"/>
          <w:snapToGrid w:val="0"/>
          <w:sz w:val="24"/>
          <w:szCs w:val="24"/>
        </w:rPr>
        <w:t>p.č</w:t>
      </w:r>
      <w:proofErr w:type="spellEnd"/>
      <w:r w:rsidRPr="00626578">
        <w:rPr>
          <w:rFonts w:ascii="Arial Narrow" w:hAnsi="Arial Narrow"/>
          <w:snapToGrid w:val="0"/>
          <w:sz w:val="24"/>
          <w:szCs w:val="24"/>
        </w:rPr>
        <w:t xml:space="preserve">. 14472/1, </w:t>
      </w:r>
      <w:proofErr w:type="spellStart"/>
      <w:r w:rsidRPr="00626578">
        <w:rPr>
          <w:rFonts w:ascii="Arial Narrow" w:hAnsi="Arial Narrow"/>
          <w:snapToGrid w:val="0"/>
          <w:sz w:val="24"/>
          <w:szCs w:val="24"/>
        </w:rPr>
        <w:t>p.č</w:t>
      </w:r>
      <w:proofErr w:type="spellEnd"/>
      <w:r w:rsidRPr="00626578">
        <w:rPr>
          <w:rFonts w:ascii="Arial Narrow" w:hAnsi="Arial Narrow"/>
          <w:snapToGrid w:val="0"/>
          <w:sz w:val="24"/>
          <w:szCs w:val="24"/>
        </w:rPr>
        <w:t xml:space="preserve">. 14472/11, </w:t>
      </w:r>
      <w:proofErr w:type="spellStart"/>
      <w:r w:rsidRPr="00626578">
        <w:rPr>
          <w:rFonts w:ascii="Arial Narrow" w:hAnsi="Arial Narrow"/>
          <w:snapToGrid w:val="0"/>
          <w:sz w:val="24"/>
          <w:szCs w:val="24"/>
        </w:rPr>
        <w:t>p.č</w:t>
      </w:r>
      <w:proofErr w:type="spellEnd"/>
      <w:r w:rsidRPr="00626578">
        <w:rPr>
          <w:rFonts w:ascii="Arial Narrow" w:hAnsi="Arial Narrow"/>
          <w:snapToGrid w:val="0"/>
          <w:sz w:val="24"/>
          <w:szCs w:val="24"/>
        </w:rPr>
        <w:t xml:space="preserve">. 14472/43, </w:t>
      </w:r>
      <w:proofErr w:type="spellStart"/>
      <w:r w:rsidRPr="00626578">
        <w:rPr>
          <w:rFonts w:ascii="Arial Narrow" w:hAnsi="Arial Narrow"/>
          <w:snapToGrid w:val="0"/>
          <w:sz w:val="24"/>
          <w:szCs w:val="24"/>
        </w:rPr>
        <w:t>p.č</w:t>
      </w:r>
      <w:proofErr w:type="spellEnd"/>
      <w:r w:rsidRPr="00626578">
        <w:rPr>
          <w:rFonts w:ascii="Arial Narrow" w:hAnsi="Arial Narrow"/>
          <w:snapToGrid w:val="0"/>
          <w:sz w:val="24"/>
          <w:szCs w:val="24"/>
        </w:rPr>
        <w:t xml:space="preserve">. 14472/53, </w:t>
      </w:r>
    </w:p>
    <w:p w14:paraId="78BC1F14" w14:textId="77777777" w:rsidR="00626578" w:rsidRPr="00626578" w:rsidRDefault="00626578" w:rsidP="00626578">
      <w:pPr>
        <w:spacing w:after="0" w:line="259" w:lineRule="auto"/>
        <w:ind w:left="0" w:firstLine="0"/>
        <w:rPr>
          <w:rFonts w:ascii="Arial Narrow" w:hAnsi="Arial Narrow"/>
          <w:snapToGrid w:val="0"/>
          <w:sz w:val="24"/>
          <w:szCs w:val="24"/>
        </w:rPr>
      </w:pPr>
      <w:proofErr w:type="spellStart"/>
      <w:r w:rsidRPr="00626578">
        <w:rPr>
          <w:rFonts w:ascii="Arial Narrow" w:hAnsi="Arial Narrow"/>
          <w:snapToGrid w:val="0"/>
          <w:sz w:val="24"/>
          <w:szCs w:val="24"/>
        </w:rPr>
        <w:t>p.č</w:t>
      </w:r>
      <w:proofErr w:type="spellEnd"/>
      <w:r w:rsidRPr="00626578">
        <w:rPr>
          <w:rFonts w:ascii="Arial Narrow" w:hAnsi="Arial Narrow"/>
          <w:snapToGrid w:val="0"/>
          <w:sz w:val="24"/>
          <w:szCs w:val="24"/>
        </w:rPr>
        <w:t xml:space="preserve">. 17007/1, </w:t>
      </w:r>
      <w:proofErr w:type="spellStart"/>
      <w:r w:rsidRPr="00626578">
        <w:rPr>
          <w:rFonts w:ascii="Arial Narrow" w:hAnsi="Arial Narrow"/>
          <w:snapToGrid w:val="0"/>
          <w:sz w:val="24"/>
          <w:szCs w:val="24"/>
        </w:rPr>
        <w:t>p.č</w:t>
      </w:r>
      <w:proofErr w:type="spellEnd"/>
      <w:r w:rsidRPr="00626578">
        <w:rPr>
          <w:rFonts w:ascii="Arial Narrow" w:hAnsi="Arial Narrow"/>
          <w:snapToGrid w:val="0"/>
          <w:sz w:val="24"/>
          <w:szCs w:val="24"/>
        </w:rPr>
        <w:t xml:space="preserve">. 17007/47, </w:t>
      </w:r>
      <w:proofErr w:type="spellStart"/>
      <w:r w:rsidRPr="00626578">
        <w:rPr>
          <w:rFonts w:ascii="Arial Narrow" w:hAnsi="Arial Narrow"/>
          <w:snapToGrid w:val="0"/>
          <w:sz w:val="24"/>
          <w:szCs w:val="24"/>
        </w:rPr>
        <w:t>p.č</w:t>
      </w:r>
      <w:proofErr w:type="spellEnd"/>
      <w:r w:rsidRPr="00626578">
        <w:rPr>
          <w:rFonts w:ascii="Arial Narrow" w:hAnsi="Arial Narrow"/>
          <w:snapToGrid w:val="0"/>
          <w:sz w:val="24"/>
          <w:szCs w:val="24"/>
        </w:rPr>
        <w:t xml:space="preserve">. 17014/2, </w:t>
      </w:r>
      <w:proofErr w:type="spellStart"/>
      <w:r w:rsidRPr="00626578">
        <w:rPr>
          <w:rFonts w:ascii="Arial Narrow" w:hAnsi="Arial Narrow"/>
          <w:snapToGrid w:val="0"/>
          <w:sz w:val="24"/>
          <w:szCs w:val="24"/>
        </w:rPr>
        <w:t>p.č</w:t>
      </w:r>
      <w:proofErr w:type="spellEnd"/>
      <w:r w:rsidRPr="00626578">
        <w:rPr>
          <w:rFonts w:ascii="Arial Narrow" w:hAnsi="Arial Narrow"/>
          <w:snapToGrid w:val="0"/>
          <w:sz w:val="24"/>
          <w:szCs w:val="24"/>
        </w:rPr>
        <w:t xml:space="preserve">. 17015/81, </w:t>
      </w:r>
      <w:proofErr w:type="spellStart"/>
      <w:r w:rsidRPr="00626578">
        <w:rPr>
          <w:rFonts w:ascii="Arial Narrow" w:hAnsi="Arial Narrow"/>
          <w:snapToGrid w:val="0"/>
          <w:sz w:val="24"/>
          <w:szCs w:val="24"/>
        </w:rPr>
        <w:t>p.č</w:t>
      </w:r>
      <w:proofErr w:type="spellEnd"/>
      <w:r w:rsidRPr="00626578">
        <w:rPr>
          <w:rFonts w:ascii="Arial Narrow" w:hAnsi="Arial Narrow"/>
          <w:snapToGrid w:val="0"/>
          <w:sz w:val="24"/>
          <w:szCs w:val="24"/>
        </w:rPr>
        <w:t xml:space="preserve">. 17016/1, </w:t>
      </w:r>
      <w:proofErr w:type="spellStart"/>
      <w:r w:rsidRPr="00626578">
        <w:rPr>
          <w:rFonts w:ascii="Arial Narrow" w:hAnsi="Arial Narrow"/>
          <w:snapToGrid w:val="0"/>
          <w:sz w:val="24"/>
          <w:szCs w:val="24"/>
        </w:rPr>
        <w:t>p.č</w:t>
      </w:r>
      <w:proofErr w:type="spellEnd"/>
      <w:r w:rsidRPr="00626578">
        <w:rPr>
          <w:rFonts w:ascii="Arial Narrow" w:hAnsi="Arial Narrow"/>
          <w:snapToGrid w:val="0"/>
          <w:sz w:val="24"/>
          <w:szCs w:val="24"/>
        </w:rPr>
        <w:t>. 17019/1</w:t>
      </w:r>
    </w:p>
    <w:p w14:paraId="0A117F81" w14:textId="4EBB6C85" w:rsidR="00D475FC" w:rsidRDefault="00626578" w:rsidP="00626578">
      <w:pPr>
        <w:spacing w:after="0" w:line="259" w:lineRule="auto"/>
        <w:ind w:left="0" w:firstLine="0"/>
        <w:rPr>
          <w:rFonts w:ascii="Arial Narrow" w:hAnsi="Arial Narrow"/>
          <w:snapToGrid w:val="0"/>
          <w:sz w:val="24"/>
          <w:szCs w:val="24"/>
        </w:rPr>
      </w:pPr>
      <w:r w:rsidRPr="00626578">
        <w:rPr>
          <w:rFonts w:ascii="Arial Narrow" w:hAnsi="Arial Narrow"/>
          <w:snapToGrid w:val="0"/>
          <w:sz w:val="24"/>
          <w:szCs w:val="24"/>
        </w:rPr>
        <w:t>// hranica projektu je vymedzená plochou medzi červenou a modrou prerušovanou čiarou v situačných výkresoch, projekt zahŕňa aj prekládky inžinierskych sietí nielen v dotknutom území, ale aj v území bytového domu Terchovská //</w:t>
      </w:r>
    </w:p>
    <w:p w14:paraId="073EFADE" w14:textId="162AD43E" w:rsidR="001B702A" w:rsidRDefault="001B702A" w:rsidP="00626578">
      <w:pPr>
        <w:spacing w:after="0" w:line="259" w:lineRule="auto"/>
        <w:ind w:left="0" w:firstLine="0"/>
        <w:rPr>
          <w:rFonts w:ascii="Arial Narrow" w:hAnsi="Arial Narrow"/>
          <w:snapToGrid w:val="0"/>
          <w:sz w:val="24"/>
          <w:szCs w:val="24"/>
        </w:rPr>
      </w:pPr>
    </w:p>
    <w:p w14:paraId="5CD5C457" w14:textId="02B4C517" w:rsidR="00E70AEC" w:rsidRDefault="00E70AEC" w:rsidP="00E70AEC">
      <w:pPr>
        <w:pStyle w:val="nadpis1"/>
        <w:rPr>
          <w:lang w:eastAsia="cs-CZ"/>
        </w:rPr>
      </w:pPr>
      <w:bookmarkStart w:id="22" w:name="_Toc200520507"/>
      <w:r>
        <w:rPr>
          <w:lang w:eastAsia="cs-CZ"/>
        </w:rPr>
        <w:t>SO 101 až 104 PRÍPRAVA ÚZEMIA A HRUBÉ TERÉNNE ÚPRAVY</w:t>
      </w:r>
      <w:bookmarkEnd w:id="22"/>
    </w:p>
    <w:p w14:paraId="041D0DD8" w14:textId="09271676" w:rsidR="001B702A" w:rsidRDefault="001B702A" w:rsidP="001B702A">
      <w:pPr>
        <w:pStyle w:val="nadpis2"/>
        <w:ind w:left="709" w:hanging="715"/>
        <w:rPr>
          <w:rFonts w:eastAsia="Times New Roman"/>
          <w:lang w:eastAsia="cs-CZ"/>
        </w:rPr>
      </w:pPr>
      <w:bookmarkStart w:id="23" w:name="_Toc200520508"/>
      <w:r w:rsidRPr="001B702A">
        <w:rPr>
          <w:rFonts w:eastAsia="Times New Roman"/>
          <w:lang w:eastAsia="cs-CZ"/>
        </w:rPr>
        <w:t>ÚDAJE O EXISTUJÚCICH OBJEKTOCH, ROZVODOCH A OCHRANNÝCH PÁSMACH,</w:t>
      </w:r>
      <w:r>
        <w:rPr>
          <w:rFonts w:eastAsia="Times New Roman"/>
          <w:lang w:eastAsia="cs-CZ"/>
        </w:rPr>
        <w:t xml:space="preserve"> </w:t>
      </w:r>
      <w:r w:rsidRPr="001B702A">
        <w:rPr>
          <w:rFonts w:eastAsia="Times New Roman"/>
          <w:lang w:eastAsia="cs-CZ"/>
        </w:rPr>
        <w:t>ZABEZPEČENIE OCHRANNÝCH PÁSIEM</w:t>
      </w:r>
      <w:bookmarkEnd w:id="23"/>
    </w:p>
    <w:p w14:paraId="788B52A0" w14:textId="025E0E06" w:rsidR="009D7683" w:rsidRPr="00717DC3" w:rsidRDefault="009D7683" w:rsidP="00E947C5">
      <w:pPr>
        <w:ind w:left="0" w:firstLine="567"/>
        <w:rPr>
          <w:rFonts w:ascii="Arial Narrow" w:hAnsi="Arial Narrow"/>
          <w:lang w:eastAsia="cs-CZ"/>
        </w:rPr>
      </w:pPr>
      <w:r w:rsidRPr="00717DC3">
        <w:rPr>
          <w:rFonts w:ascii="Arial Narrow" w:hAnsi="Arial Narrow"/>
          <w:lang w:eastAsia="cs-CZ"/>
        </w:rPr>
        <w:t xml:space="preserve">V súčasnej dobe sa na záujmovom území nachádza parkovisko a nevyužívaná plocha obklopená mestskými ulicami. Na území sa nachádza niekoľko stromov, ktoré nie sú udržiavané a stav väčšiny týchto stromov je zhoršený, rovnako ako sú v pokročilom vekovom štádiu. Jedná sa o mohutnejšie stromové solitéry, vysadené ihličnany a stromy v stromoradí popri komunikácii ako aj veľké množstvo náletových drevín vrátane invazívnych. Niektoré dreviny sú poškodené vplyvom zhutneného koreňového priestoru.   </w:t>
      </w:r>
    </w:p>
    <w:p w14:paraId="5565B359" w14:textId="2F96796E" w:rsidR="00E947C5" w:rsidRPr="00717DC3" w:rsidRDefault="00E947C5" w:rsidP="00E947C5">
      <w:pPr>
        <w:ind w:left="0" w:firstLine="567"/>
        <w:rPr>
          <w:rFonts w:ascii="Arial Narrow" w:hAnsi="Arial Narrow"/>
          <w:lang w:eastAsia="cs-CZ"/>
        </w:rPr>
      </w:pPr>
      <w:r w:rsidRPr="00717DC3">
        <w:rPr>
          <w:rFonts w:ascii="Arial Narrow" w:hAnsi="Arial Narrow"/>
          <w:lang w:eastAsia="cs-CZ"/>
        </w:rPr>
        <w:t xml:space="preserve">Pozemky </w:t>
      </w:r>
      <w:r w:rsidR="008B4FB1" w:rsidRPr="00717DC3">
        <w:rPr>
          <w:rFonts w:ascii="Arial Narrow" w:hAnsi="Arial Narrow"/>
          <w:lang w:eastAsia="cs-CZ"/>
        </w:rPr>
        <w:t xml:space="preserve">bude potrebné </w:t>
      </w:r>
      <w:r w:rsidRPr="00717DC3">
        <w:rPr>
          <w:rFonts w:ascii="Arial Narrow" w:hAnsi="Arial Narrow"/>
          <w:lang w:eastAsia="cs-CZ"/>
        </w:rPr>
        <w:t>vyčist</w:t>
      </w:r>
      <w:r w:rsidR="008B4FB1" w:rsidRPr="00717DC3">
        <w:rPr>
          <w:rFonts w:ascii="Arial Narrow" w:hAnsi="Arial Narrow"/>
          <w:lang w:eastAsia="cs-CZ"/>
        </w:rPr>
        <w:t>iť</w:t>
      </w:r>
      <w:r w:rsidRPr="00717DC3">
        <w:rPr>
          <w:rFonts w:ascii="Arial Narrow" w:hAnsi="Arial Narrow"/>
          <w:lang w:eastAsia="cs-CZ"/>
        </w:rPr>
        <w:t xml:space="preserve"> od zvyškov stavieb a zmesi rôznych krovín, a rastlín na ktoré sa nevzťahuje povinnosť žiadať o povolenie na výrub podľa zákona č. 543/2002 </w:t>
      </w:r>
      <w:proofErr w:type="spellStart"/>
      <w:r w:rsidRPr="00717DC3">
        <w:rPr>
          <w:rFonts w:ascii="Arial Narrow" w:hAnsi="Arial Narrow"/>
          <w:lang w:eastAsia="cs-CZ"/>
        </w:rPr>
        <w:t>Z.z</w:t>
      </w:r>
      <w:proofErr w:type="spellEnd"/>
      <w:r w:rsidRPr="00717DC3">
        <w:rPr>
          <w:rFonts w:ascii="Arial Narrow" w:hAnsi="Arial Narrow"/>
          <w:lang w:eastAsia="cs-CZ"/>
        </w:rPr>
        <w:t>. o ochrane prírody a krajiny.</w:t>
      </w:r>
    </w:p>
    <w:p w14:paraId="30EB42B6" w14:textId="44251E1D" w:rsidR="00E947C5" w:rsidRPr="00717DC3" w:rsidRDefault="00E947C5" w:rsidP="00E947C5">
      <w:pPr>
        <w:ind w:left="0" w:firstLine="567"/>
        <w:rPr>
          <w:rFonts w:ascii="Arial Narrow" w:hAnsi="Arial Narrow"/>
          <w:lang w:eastAsia="cs-CZ"/>
        </w:rPr>
      </w:pPr>
      <w:r w:rsidRPr="00717DC3">
        <w:rPr>
          <w:rFonts w:ascii="Arial Narrow" w:hAnsi="Arial Narrow"/>
          <w:lang w:eastAsia="cs-CZ"/>
        </w:rPr>
        <w:t>Nachádzajú sa tu rôzne zvyšky betónových plôch a oplotenie pozemku</w:t>
      </w:r>
      <w:r w:rsidR="008B4FB1" w:rsidRPr="00717DC3">
        <w:rPr>
          <w:rFonts w:ascii="Arial Narrow" w:hAnsi="Arial Narrow"/>
          <w:lang w:eastAsia="cs-CZ"/>
        </w:rPr>
        <w:t xml:space="preserve"> s betónovým múrikom</w:t>
      </w:r>
      <w:r w:rsidRPr="00717DC3">
        <w:rPr>
          <w:rFonts w:ascii="Arial Narrow" w:hAnsi="Arial Narrow"/>
          <w:lang w:eastAsia="cs-CZ"/>
        </w:rPr>
        <w:t xml:space="preserve"> z </w:t>
      </w:r>
      <w:r w:rsidR="008B4FB1" w:rsidRPr="00717DC3">
        <w:rPr>
          <w:rFonts w:ascii="Arial Narrow" w:hAnsi="Arial Narrow"/>
          <w:lang w:eastAsia="cs-CZ"/>
        </w:rPr>
        <w:t>juhovýchodnej</w:t>
      </w:r>
      <w:r w:rsidRPr="00717DC3">
        <w:rPr>
          <w:rFonts w:ascii="Arial Narrow" w:hAnsi="Arial Narrow"/>
          <w:lang w:eastAsia="cs-CZ"/>
        </w:rPr>
        <w:t xml:space="preserve"> strany pozemku. Tieto plochy ako aj oplotenie budú v rámci prípravy staveniska odstránené.</w:t>
      </w:r>
    </w:p>
    <w:p w14:paraId="6A35BCAE" w14:textId="77777777" w:rsidR="008B4FB1" w:rsidRPr="00717DC3" w:rsidRDefault="008B4FB1" w:rsidP="008B4FB1">
      <w:pPr>
        <w:ind w:left="0" w:firstLine="567"/>
        <w:rPr>
          <w:rFonts w:ascii="Arial Narrow" w:hAnsi="Arial Narrow"/>
          <w:lang w:eastAsia="cs-CZ"/>
        </w:rPr>
      </w:pPr>
      <w:r w:rsidRPr="00717DC3">
        <w:rPr>
          <w:rFonts w:ascii="Arial Narrow" w:hAnsi="Arial Narrow"/>
          <w:lang w:eastAsia="cs-CZ"/>
        </w:rPr>
        <w:t xml:space="preserve">V sledovanom území prevládajú antropogénne biotopy. Dreviny patria do kategórie zeleň v intraviláne, ktorá je tvorená staršími neudržiavanými drevinami, mohutnejšími starými solitérmi, vysadenými ihličnanmi alebo stromami v stromoradí popri komunikácii a náletovými a inváznymi drevinami, niektoré dreviny sú poškodené vplyvom zhutneného koreňového priestoru. Inventarizovaná zeleň by mala plniť v prvom rade estetickú funkciu, ale určitým spôsobom aj ekologickú funkciu. </w:t>
      </w:r>
    </w:p>
    <w:p w14:paraId="00D09D50" w14:textId="6E4158A1" w:rsidR="008B4FB1" w:rsidRPr="00717DC3" w:rsidRDefault="008B4FB1" w:rsidP="008B4FB1">
      <w:pPr>
        <w:ind w:left="0" w:firstLine="567"/>
        <w:rPr>
          <w:rFonts w:ascii="Arial Narrow" w:hAnsi="Arial Narrow"/>
          <w:lang w:eastAsia="cs-CZ"/>
        </w:rPr>
      </w:pPr>
      <w:r w:rsidRPr="00717DC3">
        <w:rPr>
          <w:rFonts w:ascii="Arial Narrow" w:hAnsi="Arial Narrow"/>
          <w:lang w:eastAsia="cs-CZ"/>
        </w:rPr>
        <w:t xml:space="preserve">V riešenom území sa nenachádzajú žiadne chránené, ani inak vzácne stromy v zmysle § 49 zákona NR SR č. 543/2002 </w:t>
      </w:r>
      <w:proofErr w:type="spellStart"/>
      <w:r w:rsidRPr="00717DC3">
        <w:rPr>
          <w:rFonts w:ascii="Arial Narrow" w:hAnsi="Arial Narrow"/>
          <w:lang w:eastAsia="cs-CZ"/>
        </w:rPr>
        <w:t>Z.z</w:t>
      </w:r>
      <w:proofErr w:type="spellEnd"/>
      <w:r w:rsidRPr="00717DC3">
        <w:rPr>
          <w:rFonts w:ascii="Arial Narrow" w:hAnsi="Arial Narrow"/>
          <w:lang w:eastAsia="cs-CZ"/>
        </w:rPr>
        <w:t>. o ochrane prírody a krajiny.</w:t>
      </w:r>
    </w:p>
    <w:p w14:paraId="5BF1FCD1" w14:textId="38FA9D6A" w:rsidR="008B4FB1" w:rsidRPr="00717DC3" w:rsidRDefault="008B4FB1" w:rsidP="008B4FB1">
      <w:pPr>
        <w:ind w:left="0" w:firstLine="567"/>
        <w:rPr>
          <w:rFonts w:ascii="Arial Narrow" w:hAnsi="Arial Narrow"/>
          <w:lang w:eastAsia="cs-CZ"/>
        </w:rPr>
      </w:pPr>
      <w:r w:rsidRPr="00717DC3">
        <w:rPr>
          <w:rFonts w:ascii="Arial Narrow" w:hAnsi="Arial Narrow"/>
          <w:lang w:eastAsia="cs-CZ"/>
        </w:rPr>
        <w:t xml:space="preserve">Do riešeného územia nezasahuje žiadne chránené územie v zmysle § 26 zákona NR SR č. 543/2002 </w:t>
      </w:r>
      <w:proofErr w:type="spellStart"/>
      <w:r w:rsidRPr="00717DC3">
        <w:rPr>
          <w:rFonts w:ascii="Arial Narrow" w:hAnsi="Arial Narrow"/>
          <w:lang w:eastAsia="cs-CZ"/>
        </w:rPr>
        <w:t>Z.z</w:t>
      </w:r>
      <w:proofErr w:type="spellEnd"/>
      <w:r w:rsidRPr="00717DC3">
        <w:rPr>
          <w:rFonts w:ascii="Arial Narrow" w:hAnsi="Arial Narrow"/>
          <w:lang w:eastAsia="cs-CZ"/>
        </w:rPr>
        <w:t>. o ochrane prírody a krajiny.</w:t>
      </w:r>
    </w:p>
    <w:p w14:paraId="28D1EBB0" w14:textId="52E8E5F3" w:rsidR="00E947C5" w:rsidRDefault="00E947C5" w:rsidP="008B4FB1">
      <w:pPr>
        <w:ind w:left="0" w:firstLine="567"/>
        <w:rPr>
          <w:rFonts w:ascii="Arial Narrow" w:hAnsi="Arial Narrow"/>
          <w:lang w:eastAsia="cs-CZ"/>
        </w:rPr>
      </w:pPr>
      <w:bookmarkStart w:id="24" w:name="_Hlk151456579"/>
      <w:r w:rsidRPr="00717DC3">
        <w:rPr>
          <w:rFonts w:ascii="Arial Narrow" w:hAnsi="Arial Narrow"/>
          <w:lang w:eastAsia="cs-CZ"/>
        </w:rPr>
        <w:t>Na pozemk</w:t>
      </w:r>
      <w:r w:rsidR="006C1DD6">
        <w:rPr>
          <w:rFonts w:ascii="Arial Narrow" w:hAnsi="Arial Narrow"/>
          <w:lang w:eastAsia="cs-CZ"/>
        </w:rPr>
        <w:t>och</w:t>
      </w:r>
      <w:r w:rsidRPr="00717DC3">
        <w:rPr>
          <w:rFonts w:ascii="Arial Narrow" w:hAnsi="Arial Narrow"/>
          <w:lang w:eastAsia="cs-CZ"/>
        </w:rPr>
        <w:t xml:space="preserve"> sa nachádza </w:t>
      </w:r>
      <w:proofErr w:type="spellStart"/>
      <w:r w:rsidRPr="00717DC3">
        <w:rPr>
          <w:rFonts w:ascii="Arial Narrow" w:hAnsi="Arial Narrow"/>
          <w:lang w:eastAsia="cs-CZ"/>
        </w:rPr>
        <w:t>vzrastlá</w:t>
      </w:r>
      <w:proofErr w:type="spellEnd"/>
      <w:r w:rsidRPr="00717DC3">
        <w:rPr>
          <w:rFonts w:ascii="Arial Narrow" w:hAnsi="Arial Narrow"/>
          <w:lang w:eastAsia="cs-CZ"/>
        </w:rPr>
        <w:t xml:space="preserve"> zeleň -</w:t>
      </w:r>
      <w:r w:rsidR="00766749" w:rsidRPr="00717DC3">
        <w:rPr>
          <w:rFonts w:ascii="Arial Narrow" w:hAnsi="Arial Narrow"/>
          <w:lang w:eastAsia="cs-CZ"/>
        </w:rPr>
        <w:t xml:space="preserve"> celkovo</w:t>
      </w:r>
      <w:r w:rsidRPr="00717DC3">
        <w:rPr>
          <w:rFonts w:ascii="Arial Narrow" w:hAnsi="Arial Narrow"/>
          <w:lang w:eastAsia="cs-CZ"/>
        </w:rPr>
        <w:t xml:space="preserve"> </w:t>
      </w:r>
      <w:r w:rsidR="00A30054">
        <w:rPr>
          <w:rFonts w:ascii="Arial Narrow" w:hAnsi="Arial Narrow"/>
          <w:lang w:eastAsia="cs-CZ"/>
        </w:rPr>
        <w:t>6</w:t>
      </w:r>
      <w:r w:rsidR="001332CC">
        <w:rPr>
          <w:rFonts w:ascii="Arial Narrow" w:hAnsi="Arial Narrow"/>
          <w:lang w:eastAsia="cs-CZ"/>
        </w:rPr>
        <w:t>4</w:t>
      </w:r>
      <w:r w:rsidRPr="00717DC3">
        <w:rPr>
          <w:rFonts w:ascii="Arial Narrow" w:hAnsi="Arial Narrow"/>
          <w:lang w:eastAsia="cs-CZ"/>
        </w:rPr>
        <w:t xml:space="preserve"> stromov</w:t>
      </w:r>
      <w:r w:rsidR="007362E2" w:rsidRPr="00717DC3">
        <w:rPr>
          <w:rFonts w:ascii="Arial Narrow" w:hAnsi="Arial Narrow"/>
          <w:lang w:eastAsia="cs-CZ"/>
        </w:rPr>
        <w:t xml:space="preserve">. </w:t>
      </w:r>
      <w:r w:rsidR="00184713" w:rsidRPr="00717DC3">
        <w:rPr>
          <w:rFonts w:ascii="Arial Narrow" w:hAnsi="Arial Narrow"/>
          <w:lang w:eastAsia="cs-CZ"/>
        </w:rPr>
        <w:t>Z nich</w:t>
      </w:r>
      <w:r w:rsidRPr="00717DC3">
        <w:rPr>
          <w:rFonts w:ascii="Arial Narrow" w:hAnsi="Arial Narrow"/>
          <w:lang w:eastAsia="cs-CZ"/>
        </w:rPr>
        <w:t xml:space="preserve"> bude potrebné pre umožnenie budúcej výstavby</w:t>
      </w:r>
      <w:bookmarkEnd w:id="24"/>
      <w:r w:rsidRPr="00717DC3">
        <w:rPr>
          <w:rFonts w:ascii="Arial Narrow" w:hAnsi="Arial Narrow"/>
          <w:lang w:eastAsia="cs-CZ"/>
        </w:rPr>
        <w:t xml:space="preserve"> </w:t>
      </w:r>
      <w:bookmarkStart w:id="25" w:name="_Hlk151456561"/>
      <w:r w:rsidRPr="00717DC3">
        <w:rPr>
          <w:rFonts w:ascii="Arial Narrow" w:hAnsi="Arial Narrow"/>
          <w:lang w:eastAsia="cs-CZ"/>
        </w:rPr>
        <w:t>odstrániť</w:t>
      </w:r>
      <w:r w:rsidR="00184713" w:rsidRPr="00717DC3">
        <w:rPr>
          <w:rFonts w:ascii="Arial Narrow" w:hAnsi="Arial Narrow"/>
          <w:lang w:eastAsia="cs-CZ"/>
        </w:rPr>
        <w:t xml:space="preserve"> </w:t>
      </w:r>
      <w:r w:rsidR="00114EB9">
        <w:rPr>
          <w:rFonts w:ascii="Arial Narrow" w:hAnsi="Arial Narrow"/>
          <w:lang w:eastAsia="cs-CZ"/>
        </w:rPr>
        <w:t>48</w:t>
      </w:r>
      <w:r w:rsidR="007362E2" w:rsidRPr="00717DC3">
        <w:rPr>
          <w:rFonts w:ascii="Arial Narrow" w:hAnsi="Arial Narrow"/>
          <w:lang w:eastAsia="cs-CZ"/>
        </w:rPr>
        <w:t xml:space="preserve"> ks - </w:t>
      </w:r>
      <w:r w:rsidR="00184713" w:rsidRPr="00717DC3">
        <w:rPr>
          <w:rFonts w:ascii="Arial Narrow" w:hAnsi="Arial Narrow"/>
          <w:lang w:eastAsia="cs-CZ"/>
        </w:rPr>
        <w:t>z toho</w:t>
      </w:r>
      <w:r w:rsidR="00766749" w:rsidRPr="00717DC3">
        <w:rPr>
          <w:rFonts w:ascii="Arial Narrow" w:hAnsi="Arial Narrow"/>
          <w:lang w:eastAsia="cs-CZ"/>
        </w:rPr>
        <w:t xml:space="preserve"> </w:t>
      </w:r>
      <w:r w:rsidR="00114EB9">
        <w:rPr>
          <w:rFonts w:ascii="Arial Narrow" w:hAnsi="Arial Narrow"/>
          <w:lang w:eastAsia="cs-CZ"/>
        </w:rPr>
        <w:t>38</w:t>
      </w:r>
      <w:r w:rsidR="00766749" w:rsidRPr="00717DC3">
        <w:rPr>
          <w:rFonts w:ascii="Arial Narrow" w:hAnsi="Arial Narrow"/>
          <w:lang w:eastAsia="cs-CZ"/>
        </w:rPr>
        <w:t xml:space="preserve"> stromov sa nachádza v území Bytového domu a 1</w:t>
      </w:r>
      <w:r w:rsidR="00114EB9">
        <w:rPr>
          <w:rFonts w:ascii="Arial Narrow" w:hAnsi="Arial Narrow"/>
          <w:lang w:eastAsia="cs-CZ"/>
        </w:rPr>
        <w:t>0</w:t>
      </w:r>
      <w:r w:rsidR="00766749" w:rsidRPr="00717DC3">
        <w:rPr>
          <w:rFonts w:ascii="Arial Narrow" w:hAnsi="Arial Narrow"/>
          <w:lang w:eastAsia="cs-CZ"/>
        </w:rPr>
        <w:t xml:space="preserve"> stromov sa nachádza v Dotknutom území.</w:t>
      </w:r>
      <w:r w:rsidRPr="00717DC3">
        <w:rPr>
          <w:rFonts w:ascii="Arial Narrow" w:hAnsi="Arial Narrow"/>
          <w:lang w:eastAsia="cs-CZ"/>
        </w:rPr>
        <w:t xml:space="preserve"> </w:t>
      </w:r>
      <w:r w:rsidR="00054F14" w:rsidRPr="00717DC3">
        <w:rPr>
          <w:rFonts w:ascii="Arial Narrow" w:hAnsi="Arial Narrow"/>
          <w:lang w:eastAsia="cs-CZ"/>
        </w:rPr>
        <w:t>D</w:t>
      </w:r>
      <w:r w:rsidRPr="00717DC3">
        <w:rPr>
          <w:rFonts w:ascii="Arial Narrow" w:hAnsi="Arial Narrow"/>
          <w:lang w:eastAsia="cs-CZ"/>
        </w:rPr>
        <w:t xml:space="preserve">reviny </w:t>
      </w:r>
      <w:r w:rsidR="00054F14" w:rsidRPr="00717DC3">
        <w:rPr>
          <w:rFonts w:ascii="Arial Narrow" w:hAnsi="Arial Narrow"/>
          <w:lang w:eastAsia="cs-CZ"/>
        </w:rPr>
        <w:t>vyžadujúce súhlas</w:t>
      </w:r>
      <w:r w:rsidR="00054F14" w:rsidRPr="00717DC3">
        <w:rPr>
          <w:rFonts w:ascii="Arial Narrow" w:hAnsi="Arial Narrow"/>
        </w:rPr>
        <w:t xml:space="preserve"> orgánu ochrany prírody</w:t>
      </w:r>
      <w:r w:rsidRPr="00717DC3">
        <w:rPr>
          <w:rFonts w:ascii="Arial Narrow" w:hAnsi="Arial Narrow"/>
          <w:lang w:eastAsia="cs-CZ"/>
        </w:rPr>
        <w:t xml:space="preserve"> budú odstránené v rozsahu povolenia na výrub. Podrobná inventarizácia drevín je zaznamenaná v dendrologickom posudku vypracovanom 0</w:t>
      </w:r>
      <w:r w:rsidR="008B4FB1" w:rsidRPr="00717DC3">
        <w:rPr>
          <w:rFonts w:ascii="Arial Narrow" w:hAnsi="Arial Narrow"/>
          <w:lang w:eastAsia="cs-CZ"/>
        </w:rPr>
        <w:t>5</w:t>
      </w:r>
      <w:r w:rsidRPr="00717DC3">
        <w:rPr>
          <w:rFonts w:ascii="Arial Narrow" w:hAnsi="Arial Narrow"/>
          <w:lang w:eastAsia="cs-CZ"/>
        </w:rPr>
        <w:t>/20</w:t>
      </w:r>
      <w:r w:rsidR="008B4FB1" w:rsidRPr="00717DC3">
        <w:rPr>
          <w:rFonts w:ascii="Arial Narrow" w:hAnsi="Arial Narrow"/>
          <w:lang w:eastAsia="cs-CZ"/>
        </w:rPr>
        <w:t>2</w:t>
      </w:r>
      <w:r w:rsidR="007A0EFA">
        <w:rPr>
          <w:rFonts w:ascii="Arial Narrow" w:hAnsi="Arial Narrow"/>
          <w:lang w:eastAsia="cs-CZ"/>
        </w:rPr>
        <w:t>3</w:t>
      </w:r>
      <w:r w:rsidRPr="00717DC3">
        <w:rPr>
          <w:rFonts w:ascii="Arial Narrow" w:hAnsi="Arial Narrow"/>
          <w:lang w:eastAsia="cs-CZ"/>
        </w:rPr>
        <w:t xml:space="preserve"> f. </w:t>
      </w:r>
      <w:proofErr w:type="spellStart"/>
      <w:r w:rsidR="008B4FB1" w:rsidRPr="00717DC3">
        <w:rPr>
          <w:rFonts w:ascii="Arial Narrow" w:hAnsi="Arial Narrow"/>
          <w:lang w:eastAsia="cs-CZ"/>
        </w:rPr>
        <w:t>Envilution</w:t>
      </w:r>
      <w:proofErr w:type="spellEnd"/>
      <w:r w:rsidRPr="00717DC3">
        <w:rPr>
          <w:rFonts w:ascii="Arial Narrow" w:hAnsi="Arial Narrow"/>
          <w:lang w:eastAsia="cs-CZ"/>
        </w:rPr>
        <w:t xml:space="preserve"> s.r.o, ktorá tvorí prílohu tejto </w:t>
      </w:r>
      <w:r w:rsidR="008B4FB1" w:rsidRPr="00717DC3">
        <w:rPr>
          <w:rFonts w:ascii="Arial Narrow" w:hAnsi="Arial Narrow"/>
          <w:lang w:eastAsia="cs-CZ"/>
        </w:rPr>
        <w:t>dokumentácie</w:t>
      </w:r>
      <w:r w:rsidRPr="00717DC3">
        <w:rPr>
          <w:rFonts w:ascii="Arial Narrow" w:hAnsi="Arial Narrow"/>
          <w:lang w:eastAsia="cs-CZ"/>
        </w:rPr>
        <w:t xml:space="preserve"> a bude tiež priložená k žiadosti o povolenie na výrub drevín. </w:t>
      </w:r>
    </w:p>
    <w:p w14:paraId="2C7E6B85" w14:textId="354BE3C2" w:rsidR="004B3B1C" w:rsidRPr="00717DC3" w:rsidRDefault="004B3B1C" w:rsidP="008B4FB1">
      <w:pPr>
        <w:ind w:left="0" w:firstLine="567"/>
        <w:rPr>
          <w:rFonts w:ascii="Arial Narrow" w:hAnsi="Arial Narrow"/>
          <w:lang w:eastAsia="cs-CZ"/>
        </w:rPr>
      </w:pPr>
      <w:r>
        <w:rPr>
          <w:rFonts w:ascii="Arial Narrow" w:hAnsi="Arial Narrow"/>
          <w:lang w:eastAsia="cs-CZ"/>
        </w:rPr>
        <w:t>Pozn.: Presný počet stromov a ich umiestnenie sú súčasťou samostatnej časti - výrubového povolenia.</w:t>
      </w:r>
    </w:p>
    <w:p w14:paraId="3E94E6E1" w14:textId="36E82AA2" w:rsidR="00E947C5" w:rsidRPr="00717DC3" w:rsidRDefault="00E947C5" w:rsidP="00E947C5">
      <w:pPr>
        <w:ind w:left="0" w:firstLine="567"/>
        <w:rPr>
          <w:rFonts w:ascii="Arial Narrow" w:hAnsi="Arial Narrow"/>
          <w:lang w:eastAsia="cs-CZ"/>
        </w:rPr>
      </w:pPr>
      <w:r w:rsidRPr="00717DC3">
        <w:rPr>
          <w:rFonts w:ascii="Arial Narrow" w:hAnsi="Arial Narrow"/>
          <w:lang w:eastAsia="cs-CZ"/>
        </w:rPr>
        <w:t xml:space="preserve">Pred začatím výstavby bude zeleň odborne odstránená a po ukončení výstavby nahradená novo zasadenými stromami. </w:t>
      </w:r>
      <w:r w:rsidR="008B4FB1" w:rsidRPr="00717DC3">
        <w:rPr>
          <w:rFonts w:ascii="Arial Narrow" w:hAnsi="Arial Narrow"/>
          <w:lang w:eastAsia="cs-CZ"/>
        </w:rPr>
        <w:t>Časť</w:t>
      </w:r>
      <w:r w:rsidRPr="00717DC3">
        <w:rPr>
          <w:rFonts w:ascii="Arial Narrow" w:hAnsi="Arial Narrow"/>
          <w:lang w:eastAsia="cs-CZ"/>
        </w:rPr>
        <w:t xml:space="preserve"> stromov bude vysadená na stropnej konštrukcii suterén</w:t>
      </w:r>
      <w:r w:rsidR="008B4FB1" w:rsidRPr="00717DC3">
        <w:rPr>
          <w:rFonts w:ascii="Arial Narrow" w:hAnsi="Arial Narrow"/>
          <w:lang w:eastAsia="cs-CZ"/>
        </w:rPr>
        <w:t>u</w:t>
      </w:r>
      <w:r w:rsidRPr="00717DC3">
        <w:rPr>
          <w:rFonts w:ascii="Arial Narrow" w:hAnsi="Arial Narrow"/>
          <w:lang w:eastAsia="cs-CZ"/>
        </w:rPr>
        <w:t xml:space="preserve">, avšak s dostatočnou mocnosťou zeminy. </w:t>
      </w:r>
    </w:p>
    <w:p w14:paraId="32042B36" w14:textId="2521C59A" w:rsidR="00E947C5" w:rsidRPr="00717DC3" w:rsidRDefault="00E947C5" w:rsidP="00E947C5">
      <w:pPr>
        <w:ind w:left="0" w:firstLine="567"/>
        <w:rPr>
          <w:rFonts w:ascii="Arial Narrow" w:hAnsi="Arial Narrow"/>
          <w:lang w:eastAsia="cs-CZ"/>
        </w:rPr>
      </w:pPr>
      <w:r w:rsidRPr="00717DC3">
        <w:rPr>
          <w:rFonts w:ascii="Arial Narrow" w:hAnsi="Arial Narrow"/>
          <w:lang w:eastAsia="cs-CZ"/>
        </w:rPr>
        <w:lastRenderedPageBreak/>
        <w:t>Stromy, ktoré sa nachádzajú v blízkosti staveniska a mohli by byť plánovanou výstavbou ohrozené, budú počas výstavby primerane chránené proti poškodeniu (napr. oddebnením kmeňa, na ploche v rozsahu priemetu koruny nebude skladovaný materiál).</w:t>
      </w:r>
    </w:p>
    <w:p w14:paraId="1BA6647D" w14:textId="264CFFA7" w:rsidR="00766749" w:rsidRPr="00717DC3" w:rsidRDefault="00766749" w:rsidP="00E947C5">
      <w:pPr>
        <w:ind w:left="0" w:firstLine="567"/>
        <w:rPr>
          <w:rFonts w:ascii="Arial Narrow" w:hAnsi="Arial Narrow"/>
          <w:lang w:eastAsia="cs-CZ"/>
        </w:rPr>
      </w:pPr>
      <w:r w:rsidRPr="00717DC3">
        <w:rPr>
          <w:rFonts w:ascii="Arial Narrow" w:hAnsi="Arial Narrow"/>
          <w:lang w:eastAsia="cs-CZ"/>
        </w:rPr>
        <w:t>Súčasťou návrhu sadových úprav je tiež presadenie</w:t>
      </w:r>
      <w:r w:rsidR="001332CC">
        <w:rPr>
          <w:rFonts w:ascii="Arial Narrow" w:hAnsi="Arial Narrow"/>
          <w:lang w:eastAsia="cs-CZ"/>
        </w:rPr>
        <w:t xml:space="preserve"> </w:t>
      </w:r>
      <w:r w:rsidR="004B3B1C">
        <w:rPr>
          <w:rFonts w:ascii="Arial Narrow" w:hAnsi="Arial Narrow"/>
          <w:lang w:eastAsia="cs-CZ"/>
        </w:rPr>
        <w:t>niekoľkých stromov</w:t>
      </w:r>
      <w:r w:rsidRPr="00717DC3">
        <w:rPr>
          <w:rFonts w:ascii="Arial Narrow" w:hAnsi="Arial Narrow"/>
          <w:lang w:eastAsia="cs-CZ"/>
        </w:rPr>
        <w:t xml:space="preserve">. </w:t>
      </w:r>
      <w:r w:rsidR="001332CC">
        <w:rPr>
          <w:rFonts w:ascii="Arial Narrow" w:hAnsi="Arial Narrow"/>
          <w:lang w:eastAsia="cs-CZ"/>
        </w:rPr>
        <w:t xml:space="preserve">V Dotknutom území sú to </w:t>
      </w:r>
      <w:r w:rsidR="002A6183">
        <w:rPr>
          <w:rFonts w:ascii="Arial Narrow" w:hAnsi="Arial Narrow"/>
          <w:lang w:eastAsia="cs-CZ"/>
        </w:rPr>
        <w:t>2</w:t>
      </w:r>
      <w:r w:rsidR="00FA75A8">
        <w:rPr>
          <w:rFonts w:ascii="Arial Narrow" w:hAnsi="Arial Narrow"/>
          <w:lang w:eastAsia="cs-CZ"/>
        </w:rPr>
        <w:t>ks</w:t>
      </w:r>
      <w:r w:rsidR="001332CC">
        <w:rPr>
          <w:rFonts w:ascii="Arial Narrow" w:hAnsi="Arial Narrow"/>
          <w:lang w:eastAsia="cs-CZ"/>
        </w:rPr>
        <w:t xml:space="preserve"> stromy dub červený (</w:t>
      </w:r>
      <w:proofErr w:type="spellStart"/>
      <w:r w:rsidR="001332CC" w:rsidRPr="001332CC">
        <w:rPr>
          <w:rFonts w:ascii="Arial Narrow" w:hAnsi="Arial Narrow"/>
          <w:lang w:eastAsia="cs-CZ"/>
        </w:rPr>
        <w:t>Quercus</w:t>
      </w:r>
      <w:proofErr w:type="spellEnd"/>
      <w:r w:rsidR="001332CC" w:rsidRPr="001332CC">
        <w:rPr>
          <w:rFonts w:ascii="Arial Narrow" w:hAnsi="Arial Narrow"/>
          <w:lang w:eastAsia="cs-CZ"/>
        </w:rPr>
        <w:t xml:space="preserve"> </w:t>
      </w:r>
      <w:proofErr w:type="spellStart"/>
      <w:r w:rsidR="001332CC" w:rsidRPr="001332CC">
        <w:rPr>
          <w:rFonts w:ascii="Arial Narrow" w:hAnsi="Arial Narrow"/>
          <w:lang w:eastAsia="cs-CZ"/>
        </w:rPr>
        <w:t>rubra</w:t>
      </w:r>
      <w:proofErr w:type="spellEnd"/>
      <w:r w:rsidR="001332CC">
        <w:rPr>
          <w:rFonts w:ascii="Arial Narrow" w:hAnsi="Arial Narrow"/>
          <w:lang w:eastAsia="cs-CZ"/>
        </w:rPr>
        <w:t>)</w:t>
      </w:r>
      <w:r w:rsidR="001332CC" w:rsidRPr="001332CC">
        <w:rPr>
          <w:rFonts w:ascii="Arial Narrow" w:hAnsi="Arial Narrow"/>
          <w:lang w:eastAsia="cs-CZ"/>
        </w:rPr>
        <w:t xml:space="preserve"> </w:t>
      </w:r>
      <w:r w:rsidR="001332CC">
        <w:rPr>
          <w:rFonts w:ascii="Arial Narrow" w:hAnsi="Arial Narrow"/>
          <w:lang w:eastAsia="cs-CZ"/>
        </w:rPr>
        <w:t>s </w:t>
      </w:r>
      <w:r w:rsidR="001332CC" w:rsidRPr="001332CC">
        <w:rPr>
          <w:rFonts w:ascii="Arial Narrow" w:hAnsi="Arial Narrow"/>
          <w:lang w:eastAsia="cs-CZ"/>
        </w:rPr>
        <w:t>ob</w:t>
      </w:r>
      <w:r w:rsidR="001332CC">
        <w:rPr>
          <w:rFonts w:ascii="Arial Narrow" w:hAnsi="Arial Narrow"/>
          <w:lang w:eastAsia="cs-CZ"/>
        </w:rPr>
        <w:t xml:space="preserve">vodom </w:t>
      </w:r>
      <w:r w:rsidR="001332CC" w:rsidRPr="001332CC">
        <w:rPr>
          <w:rFonts w:ascii="Arial Narrow" w:hAnsi="Arial Narrow"/>
          <w:lang w:eastAsia="cs-CZ"/>
        </w:rPr>
        <w:t>km</w:t>
      </w:r>
      <w:r w:rsidR="001332CC">
        <w:rPr>
          <w:rFonts w:ascii="Arial Narrow" w:hAnsi="Arial Narrow"/>
          <w:lang w:eastAsia="cs-CZ"/>
        </w:rPr>
        <w:t>eňa</w:t>
      </w:r>
      <w:r w:rsidR="001332CC" w:rsidRPr="001332CC">
        <w:rPr>
          <w:rFonts w:ascii="Arial Narrow" w:hAnsi="Arial Narrow"/>
          <w:lang w:eastAsia="cs-CZ"/>
        </w:rPr>
        <w:t xml:space="preserve"> 19 cm</w:t>
      </w:r>
      <w:r w:rsidR="001332CC">
        <w:rPr>
          <w:rFonts w:ascii="Arial Narrow" w:hAnsi="Arial Narrow"/>
          <w:lang w:eastAsia="cs-CZ"/>
        </w:rPr>
        <w:t xml:space="preserve"> a</w:t>
      </w:r>
      <w:r w:rsidR="00FA75A8">
        <w:rPr>
          <w:rFonts w:ascii="Arial Narrow" w:hAnsi="Arial Narrow"/>
          <w:lang w:eastAsia="cs-CZ"/>
        </w:rPr>
        <w:t> 1ks</w:t>
      </w:r>
      <w:r w:rsidR="001332CC">
        <w:rPr>
          <w:rFonts w:ascii="Arial Narrow" w:hAnsi="Arial Narrow"/>
          <w:lang w:eastAsia="cs-CZ"/>
        </w:rPr>
        <w:t xml:space="preserve"> s obvodom kmeňa 21 cm.</w:t>
      </w:r>
      <w:r w:rsidR="001332CC" w:rsidRPr="001332CC">
        <w:rPr>
          <w:rFonts w:ascii="Arial Narrow" w:hAnsi="Arial Narrow"/>
          <w:lang w:eastAsia="cs-CZ"/>
        </w:rPr>
        <w:t xml:space="preserve"> </w:t>
      </w:r>
      <w:r w:rsidRPr="00717DC3">
        <w:rPr>
          <w:rFonts w:ascii="Arial Narrow" w:hAnsi="Arial Narrow"/>
          <w:lang w:eastAsia="cs-CZ"/>
        </w:rPr>
        <w:t>Presadenie bude riešené samostatne so špecializovanou firmou.</w:t>
      </w:r>
      <w:r w:rsidR="005D7564" w:rsidRPr="00717DC3">
        <w:rPr>
          <w:rFonts w:ascii="Arial Narrow" w:hAnsi="Arial Narrow"/>
          <w:lang w:eastAsia="cs-CZ"/>
        </w:rPr>
        <w:t xml:space="preserve"> Presádzan</w:t>
      </w:r>
      <w:r w:rsidR="001332CC">
        <w:rPr>
          <w:rFonts w:ascii="Arial Narrow" w:hAnsi="Arial Narrow"/>
          <w:lang w:eastAsia="cs-CZ"/>
        </w:rPr>
        <w:t>ie</w:t>
      </w:r>
      <w:r w:rsidR="005D7564" w:rsidRPr="00717DC3">
        <w:rPr>
          <w:rFonts w:ascii="Arial Narrow" w:hAnsi="Arial Narrow"/>
          <w:lang w:eastAsia="cs-CZ"/>
        </w:rPr>
        <w:t xml:space="preserve"> strom</w:t>
      </w:r>
      <w:r w:rsidR="001332CC">
        <w:rPr>
          <w:rFonts w:ascii="Arial Narrow" w:hAnsi="Arial Narrow"/>
          <w:lang w:eastAsia="cs-CZ"/>
        </w:rPr>
        <w:t>ov</w:t>
      </w:r>
      <w:r w:rsidR="005D7564" w:rsidRPr="00717DC3">
        <w:rPr>
          <w:rFonts w:ascii="Arial Narrow" w:hAnsi="Arial Narrow"/>
          <w:lang w:eastAsia="cs-CZ"/>
        </w:rPr>
        <w:t xml:space="preserve"> (riešen</w:t>
      </w:r>
      <w:r w:rsidR="001332CC">
        <w:rPr>
          <w:rFonts w:ascii="Arial Narrow" w:hAnsi="Arial Narrow"/>
          <w:lang w:eastAsia="cs-CZ"/>
        </w:rPr>
        <w:t>é</w:t>
      </w:r>
      <w:r w:rsidR="005D7564" w:rsidRPr="00717DC3">
        <w:rPr>
          <w:rFonts w:ascii="Arial Narrow" w:hAnsi="Arial Narrow"/>
          <w:lang w:eastAsia="cs-CZ"/>
        </w:rPr>
        <w:t xml:space="preserve"> samostatne so špecializovanou firmou) bude </w:t>
      </w:r>
      <w:r w:rsidR="001332CC">
        <w:rPr>
          <w:rFonts w:ascii="Arial Narrow" w:hAnsi="Arial Narrow"/>
          <w:lang w:eastAsia="cs-CZ"/>
        </w:rPr>
        <w:t>riešené</w:t>
      </w:r>
      <w:r w:rsidR="005D7564" w:rsidRPr="00717DC3">
        <w:rPr>
          <w:rFonts w:ascii="Arial Narrow" w:hAnsi="Arial Narrow"/>
          <w:lang w:eastAsia="cs-CZ"/>
        </w:rPr>
        <w:t xml:space="preserve"> minimálne rok pred začiatkom stavebných prác.</w:t>
      </w:r>
    </w:p>
    <w:bookmarkEnd w:id="25"/>
    <w:p w14:paraId="65E9DE58" w14:textId="47A11B52" w:rsidR="00E947C5" w:rsidRPr="00717DC3" w:rsidRDefault="00E947C5" w:rsidP="00E947C5">
      <w:pPr>
        <w:ind w:left="0" w:firstLine="567"/>
        <w:rPr>
          <w:rFonts w:ascii="Arial Narrow" w:hAnsi="Arial Narrow"/>
          <w:lang w:eastAsia="cs-CZ"/>
        </w:rPr>
      </w:pPr>
      <w:r w:rsidRPr="00717DC3">
        <w:rPr>
          <w:rFonts w:ascii="Arial Narrow" w:hAnsi="Arial Narrow"/>
          <w:lang w:eastAsia="cs-CZ"/>
        </w:rPr>
        <w:t xml:space="preserve">Po ukončení výstavby bude pozemok upravený a dotvorený atraktívnymi sadovými úpravami verejnej zelene a drobnou architektúrou. Riešenie </w:t>
      </w:r>
      <w:proofErr w:type="spellStart"/>
      <w:r w:rsidRPr="00717DC3">
        <w:rPr>
          <w:rFonts w:ascii="Arial Narrow" w:hAnsi="Arial Narrow"/>
          <w:lang w:eastAsia="cs-CZ"/>
        </w:rPr>
        <w:t>novonavrhovaných</w:t>
      </w:r>
      <w:proofErr w:type="spellEnd"/>
      <w:r w:rsidRPr="00717DC3">
        <w:rPr>
          <w:rFonts w:ascii="Arial Narrow" w:hAnsi="Arial Narrow"/>
          <w:lang w:eastAsia="cs-CZ"/>
        </w:rPr>
        <w:t xml:space="preserve"> sadových úprav - viď časť SO </w:t>
      </w:r>
      <w:r w:rsidR="008B4FB1" w:rsidRPr="00717DC3">
        <w:rPr>
          <w:rFonts w:ascii="Arial Narrow" w:hAnsi="Arial Narrow"/>
          <w:lang w:eastAsia="cs-CZ"/>
        </w:rPr>
        <w:t>910 a 920 -</w:t>
      </w:r>
      <w:r w:rsidRPr="00717DC3">
        <w:rPr>
          <w:rFonts w:ascii="Arial Narrow" w:hAnsi="Arial Narrow"/>
          <w:lang w:eastAsia="cs-CZ"/>
        </w:rPr>
        <w:t xml:space="preserve"> Sadové úpravy.</w:t>
      </w:r>
    </w:p>
    <w:p w14:paraId="7F761838" w14:textId="20BABAFE" w:rsidR="008B4FB1" w:rsidRPr="00717DC3" w:rsidRDefault="00E947C5" w:rsidP="00E947C5">
      <w:pPr>
        <w:ind w:left="0" w:firstLine="567"/>
        <w:rPr>
          <w:rFonts w:ascii="Arial Narrow" w:hAnsi="Arial Narrow"/>
          <w:lang w:eastAsia="cs-CZ"/>
        </w:rPr>
      </w:pPr>
      <w:r w:rsidRPr="00717DC3">
        <w:rPr>
          <w:rFonts w:ascii="Arial Narrow" w:hAnsi="Arial Narrow"/>
          <w:lang w:eastAsia="cs-CZ"/>
        </w:rPr>
        <w:t>Pozemkom ved</w:t>
      </w:r>
      <w:r w:rsidR="007362E2" w:rsidRPr="00717DC3">
        <w:rPr>
          <w:rFonts w:ascii="Arial Narrow" w:hAnsi="Arial Narrow"/>
          <w:lang w:eastAsia="cs-CZ"/>
        </w:rPr>
        <w:t xml:space="preserve">ú viaceré inžinierske siete. Časť bude potrebné preložiť kvôli navrhovanej výstavbe a výsadbe. A to siete VN, NN, VO a CDS pozdĺž ulíc </w:t>
      </w:r>
      <w:proofErr w:type="spellStart"/>
      <w:r w:rsidR="007362E2" w:rsidRPr="00717DC3">
        <w:rPr>
          <w:rFonts w:ascii="Arial Narrow" w:hAnsi="Arial Narrow"/>
          <w:lang w:eastAsia="cs-CZ"/>
        </w:rPr>
        <w:t>Banšelova</w:t>
      </w:r>
      <w:proofErr w:type="spellEnd"/>
      <w:r w:rsidR="007362E2" w:rsidRPr="00717DC3">
        <w:rPr>
          <w:rFonts w:ascii="Arial Narrow" w:hAnsi="Arial Narrow"/>
          <w:lang w:eastAsia="cs-CZ"/>
        </w:rPr>
        <w:t xml:space="preserve"> a </w:t>
      </w:r>
      <w:proofErr w:type="spellStart"/>
      <w:r w:rsidR="007362E2" w:rsidRPr="00717DC3">
        <w:rPr>
          <w:rFonts w:ascii="Arial Narrow" w:hAnsi="Arial Narrow"/>
          <w:lang w:eastAsia="cs-CZ"/>
        </w:rPr>
        <w:t>Galvaniho</w:t>
      </w:r>
      <w:proofErr w:type="spellEnd"/>
      <w:r w:rsidR="007362E2" w:rsidRPr="00717DC3">
        <w:rPr>
          <w:rFonts w:ascii="Arial Narrow" w:hAnsi="Arial Narrow"/>
          <w:lang w:eastAsia="cs-CZ"/>
        </w:rPr>
        <w:t>. Nefunkčné vedenie bude odstránené – SO 207 – Odstránenie nefunkčného vedenia SLP. Podrobnejšie riešenie je uvedené v jednotlivých častiach SO.</w:t>
      </w:r>
    </w:p>
    <w:p w14:paraId="7030BA15" w14:textId="77777777" w:rsidR="00E947C5" w:rsidRPr="00717DC3" w:rsidRDefault="00E947C5" w:rsidP="00E947C5">
      <w:pPr>
        <w:ind w:left="0" w:firstLine="567"/>
        <w:rPr>
          <w:rFonts w:ascii="Arial Narrow" w:hAnsi="Arial Narrow"/>
          <w:b/>
          <w:bCs/>
          <w:sz w:val="24"/>
          <w:szCs w:val="24"/>
          <w:lang w:eastAsia="cs-CZ"/>
        </w:rPr>
      </w:pPr>
      <w:r w:rsidRPr="00717DC3">
        <w:rPr>
          <w:rFonts w:ascii="Arial Narrow" w:hAnsi="Arial Narrow"/>
          <w:b/>
          <w:bCs/>
          <w:sz w:val="24"/>
          <w:szCs w:val="24"/>
          <w:lang w:eastAsia="cs-CZ"/>
        </w:rPr>
        <w:t>Zabezpečenie ochranných pásiem</w:t>
      </w:r>
    </w:p>
    <w:p w14:paraId="3B9561D8" w14:textId="0696DA91" w:rsidR="001B702A" w:rsidRPr="00717DC3" w:rsidRDefault="00E947C5" w:rsidP="00E947C5">
      <w:pPr>
        <w:ind w:left="0" w:firstLine="567"/>
        <w:rPr>
          <w:rFonts w:ascii="Arial Narrow" w:hAnsi="Arial Narrow"/>
          <w:lang w:eastAsia="cs-CZ"/>
        </w:rPr>
      </w:pPr>
      <w:r w:rsidRPr="00717DC3">
        <w:rPr>
          <w:rFonts w:ascii="Arial Narrow" w:hAnsi="Arial Narrow"/>
          <w:lang w:eastAsia="cs-CZ"/>
        </w:rPr>
        <w:t>Ochranné a manipulačné pásma jednotlivých existujúcich inžinierskych sietí sú stanovené vo vyjadreniach správcov k možnosti napojenia a ich prípadného križovania s ďalšími sieťami. Zabezpečenie ochranných pásiem bude vyznačením podzemných vedení sietí, prípadne ich vytýčením a ich dodržiavaním počas výstavby.</w:t>
      </w:r>
    </w:p>
    <w:p w14:paraId="644BA70B" w14:textId="45543DF1" w:rsidR="0052034F" w:rsidRDefault="0052034F" w:rsidP="00E947C5">
      <w:pPr>
        <w:ind w:left="0" w:firstLine="567"/>
        <w:rPr>
          <w:lang w:eastAsia="cs-CZ"/>
        </w:rPr>
      </w:pPr>
    </w:p>
    <w:p w14:paraId="4BD9246F" w14:textId="5F671C2B" w:rsidR="0052034F" w:rsidRDefault="003C1052" w:rsidP="003C1052">
      <w:pPr>
        <w:pStyle w:val="nadpis1"/>
        <w:rPr>
          <w:lang w:eastAsia="cs-CZ"/>
        </w:rPr>
      </w:pPr>
      <w:bookmarkStart w:id="26" w:name="_Toc200520509"/>
      <w:r>
        <w:rPr>
          <w:lang w:eastAsia="cs-CZ"/>
        </w:rPr>
        <w:t>CELKOVÉ RIEŠENIE</w:t>
      </w:r>
      <w:bookmarkEnd w:id="26"/>
    </w:p>
    <w:p w14:paraId="11B08A6C" w14:textId="31F70D52" w:rsidR="003C1052" w:rsidRDefault="003C1052" w:rsidP="003C1052">
      <w:pPr>
        <w:pStyle w:val="nadpis2"/>
        <w:rPr>
          <w:rFonts w:eastAsia="Times New Roman"/>
          <w:lang w:eastAsia="cs-CZ"/>
        </w:rPr>
      </w:pPr>
      <w:bookmarkStart w:id="27" w:name="_Toc200520510"/>
      <w:r>
        <w:rPr>
          <w:rFonts w:eastAsia="Times New Roman"/>
          <w:lang w:eastAsia="cs-CZ"/>
        </w:rPr>
        <w:t>INŽINIERSKO-GEOLOGICKÉ POMERY A KONTAMINÁCIA ÚZEMIA</w:t>
      </w:r>
      <w:bookmarkEnd w:id="27"/>
    </w:p>
    <w:p w14:paraId="61BA0E83" w14:textId="6BFAB688" w:rsidR="00DA19AD" w:rsidRPr="00717DC3" w:rsidRDefault="00DA19AD" w:rsidP="00DA19AD">
      <w:pPr>
        <w:ind w:left="0" w:firstLine="708"/>
        <w:rPr>
          <w:rFonts w:ascii="Arial Narrow" w:hAnsi="Arial Narrow"/>
          <w:lang w:eastAsia="cs-CZ"/>
        </w:rPr>
      </w:pPr>
      <w:r w:rsidRPr="00717DC3">
        <w:rPr>
          <w:rFonts w:ascii="Arial Narrow" w:hAnsi="Arial Narrow"/>
          <w:lang w:eastAsia="cs-CZ"/>
        </w:rPr>
        <w:t xml:space="preserve">V roku 2007 bol vykonaný </w:t>
      </w:r>
      <w:proofErr w:type="spellStart"/>
      <w:r w:rsidRPr="00717DC3">
        <w:rPr>
          <w:rFonts w:ascii="Arial Narrow" w:hAnsi="Arial Narrow"/>
          <w:lang w:eastAsia="cs-CZ"/>
        </w:rPr>
        <w:t>inžiniersko</w:t>
      </w:r>
      <w:proofErr w:type="spellEnd"/>
      <w:r w:rsidRPr="00717DC3">
        <w:rPr>
          <w:rFonts w:ascii="Arial Narrow" w:hAnsi="Arial Narrow"/>
          <w:lang w:eastAsia="cs-CZ"/>
        </w:rPr>
        <w:t xml:space="preserve"> – geologický prieskum firmou AG Audit. Bolo vykonaných 6 vrtov do hĺbky 9 m pod terénom so stanovením hladiny spodnej vody. Ustálená hladina spodnej vody je na úrovni od cca 128,20 do cca 128,50 m n. m., to znamená v hĺbkach 3,6 až 4,3 m pod úrovňou súčasného terénu. Maximálna úroveň hladiny podzemnej vody sa uvažuje 129,8 m n. m.</w:t>
      </w:r>
    </w:p>
    <w:p w14:paraId="0DCA1944" w14:textId="34E21E88" w:rsidR="003C1052" w:rsidRPr="00717DC3" w:rsidRDefault="003C1052" w:rsidP="00DA19AD">
      <w:pPr>
        <w:ind w:left="0" w:firstLine="708"/>
        <w:rPr>
          <w:rFonts w:ascii="Arial Narrow" w:hAnsi="Arial Narrow"/>
          <w:lang w:eastAsia="cs-CZ"/>
        </w:rPr>
      </w:pPr>
      <w:r w:rsidRPr="00717DC3">
        <w:rPr>
          <w:rFonts w:ascii="Arial Narrow" w:hAnsi="Arial Narrow"/>
          <w:lang w:eastAsia="cs-CZ"/>
        </w:rPr>
        <w:t xml:space="preserve">Pri hodnotení histórie </w:t>
      </w:r>
      <w:r w:rsidR="008F51E6" w:rsidRPr="00717DC3">
        <w:rPr>
          <w:rFonts w:ascii="Arial Narrow" w:hAnsi="Arial Narrow"/>
          <w:lang w:eastAsia="cs-CZ"/>
        </w:rPr>
        <w:t>tohot</w:t>
      </w:r>
      <w:r w:rsidRPr="00717DC3">
        <w:rPr>
          <w:rFonts w:ascii="Arial Narrow" w:hAnsi="Arial Narrow"/>
          <w:lang w:eastAsia="cs-CZ"/>
        </w:rPr>
        <w:t xml:space="preserve">o územia (parcela č. 17007/46, 17007/47) sa môžeme oprieť iba o dostupné informácie o lokalite. Približne do začiatku 20. storočia sa územie nachádzalo mimo zastavanú časť Bratislavy, ktorá sa využívala poľnohospodársky. Následne bolo územie súčasťou tehelne. V povojnových rokoch sa lokalita intenzívne zastavala a stala sa súčasťou intravilánu Bratislavy. </w:t>
      </w:r>
    </w:p>
    <w:p w14:paraId="3E4100BB" w14:textId="77777777" w:rsidR="003C1052" w:rsidRPr="00717DC3" w:rsidRDefault="003C1052" w:rsidP="003C1052">
      <w:pPr>
        <w:ind w:left="0" w:firstLine="708"/>
        <w:rPr>
          <w:rFonts w:ascii="Arial Narrow" w:hAnsi="Arial Narrow"/>
          <w:lang w:eastAsia="cs-CZ"/>
        </w:rPr>
      </w:pPr>
      <w:r w:rsidRPr="00717DC3">
        <w:rPr>
          <w:rFonts w:ascii="Arial Narrow" w:hAnsi="Arial Narrow"/>
          <w:lang w:eastAsia="cs-CZ"/>
        </w:rPr>
        <w:t xml:space="preserve">Severne od pripravovanej výstavby sa nachádza priemyselný areál CHZJD, ktorý bol založený v roku 1873, A. </w:t>
      </w:r>
      <w:proofErr w:type="spellStart"/>
      <w:r w:rsidRPr="00717DC3">
        <w:rPr>
          <w:rFonts w:ascii="Arial Narrow" w:hAnsi="Arial Narrow"/>
          <w:lang w:eastAsia="cs-CZ"/>
        </w:rPr>
        <w:t>Nobelom</w:t>
      </w:r>
      <w:proofErr w:type="spellEnd"/>
      <w:r w:rsidRPr="00717DC3">
        <w:rPr>
          <w:rFonts w:ascii="Arial Narrow" w:hAnsi="Arial Narrow"/>
          <w:lang w:eastAsia="cs-CZ"/>
        </w:rPr>
        <w:t>, ako závod na výrobu dynamitu. Približne od roku 1925 sa v priestore Dynamitka neskôr zahájila aj výrobu hnojív a postrekov na ochranu rastlín. CHZJD bolo rozšírené na dnešnú podobu v roku 1946, s veľmi rozmanitou chemickou výrobou až do roku 1990, od kedy sa výroba postupne utlmovala. Ukončenie právnej subjektivity CHZJD je k roku 2006, kedy sa nástupníckou spoločnosťou priemyselného areálu stalo Duslo Šaľa, ktoré areál spravuje. CHZJD sa z pohľadu smerov prúdenia podzemnej vody nachádzajú nad areálom pripravovanej výstavby bytového súboru. V minulosti boli v rámci Trnávky vykonané viaceré kontrolné odbery podzemnej vody, ktoré zistili plošné znečistenie podzemných vôd pesticídmi a herbicídmi, ktoré pochádzajú z priestoru CHZJD a závod Mieru.</w:t>
      </w:r>
    </w:p>
    <w:p w14:paraId="591A7131" w14:textId="77777777" w:rsidR="003C1052" w:rsidRPr="00717DC3" w:rsidRDefault="003C1052" w:rsidP="003C1052">
      <w:pPr>
        <w:ind w:left="0" w:firstLine="708"/>
        <w:rPr>
          <w:rFonts w:ascii="Arial Narrow" w:hAnsi="Arial Narrow"/>
          <w:lang w:eastAsia="cs-CZ"/>
        </w:rPr>
      </w:pPr>
      <w:r w:rsidRPr="00717DC3">
        <w:rPr>
          <w:rFonts w:ascii="Arial Narrow" w:hAnsi="Arial Narrow"/>
          <w:lang w:eastAsia="cs-CZ"/>
        </w:rPr>
        <w:t>Nad areálom výstavby sa nachádza aj depo Dopravného podniku mesta Bratislavy – Jurajov Dvor a viaceré menšie podniky, ktoré by mohli byť potenciálnym zdrojom znečistenia najmä látkami ropného pôvodu. Ropné znečistenie sa v tejto širšej oblasti nepotvrdilo žiadnymi kontrolnými odbermi.</w:t>
      </w:r>
    </w:p>
    <w:p w14:paraId="6DC6C1E0" w14:textId="51C9728F" w:rsidR="003C1052" w:rsidRPr="00717DC3" w:rsidRDefault="003C1052" w:rsidP="003C1052">
      <w:pPr>
        <w:ind w:left="0" w:firstLine="708"/>
        <w:rPr>
          <w:rFonts w:ascii="Arial Narrow" w:hAnsi="Arial Narrow"/>
          <w:lang w:eastAsia="cs-CZ"/>
        </w:rPr>
      </w:pPr>
      <w:r w:rsidRPr="00717DC3">
        <w:rPr>
          <w:rFonts w:ascii="Arial Narrow" w:hAnsi="Arial Narrow"/>
          <w:lang w:eastAsia="cs-CZ"/>
        </w:rPr>
        <w:t>V súčasnosti je plocha využívaná ako neriadené parkovisko motorových vozidiel. Všetky vykonané analytické rozbory zemín a podzemnej vody boli vykonané v rozsahu odporúčaní „Smernice MŽP SR z 28.1.2015 č. 1/2015-7“ pre chemický priemysel a depo.</w:t>
      </w:r>
    </w:p>
    <w:p w14:paraId="2E5CBBC4" w14:textId="77777777" w:rsidR="006E7A92" w:rsidRPr="00717DC3" w:rsidRDefault="006E7A92" w:rsidP="006E7A92">
      <w:pPr>
        <w:ind w:left="0" w:firstLine="0"/>
        <w:rPr>
          <w:rFonts w:ascii="Arial Narrow" w:hAnsi="Arial Narrow"/>
          <w:b/>
          <w:bCs/>
          <w:u w:val="single"/>
          <w:lang w:eastAsia="cs-CZ"/>
        </w:rPr>
      </w:pPr>
      <w:r w:rsidRPr="00717DC3">
        <w:rPr>
          <w:rFonts w:ascii="Arial Narrow" w:hAnsi="Arial Narrow"/>
          <w:b/>
          <w:bCs/>
          <w:u w:val="single"/>
          <w:lang w:eastAsia="cs-CZ"/>
        </w:rPr>
        <w:t>Výsledky geologického prieskumu životného prostredia preukázali, že:</w:t>
      </w:r>
    </w:p>
    <w:p w14:paraId="22B1A6D5" w14:textId="1786EDC7" w:rsidR="0018209D" w:rsidRPr="00717DC3" w:rsidRDefault="0018209D" w:rsidP="0018209D">
      <w:pPr>
        <w:ind w:left="0" w:firstLine="708"/>
        <w:rPr>
          <w:rFonts w:ascii="Arial Narrow" w:hAnsi="Arial Narrow"/>
          <w:lang w:eastAsia="cs-CZ"/>
        </w:rPr>
      </w:pPr>
      <w:r w:rsidRPr="00717DC3">
        <w:rPr>
          <w:rFonts w:ascii="Arial Narrow" w:hAnsi="Arial Narrow"/>
          <w:lang w:eastAsia="cs-CZ"/>
        </w:rPr>
        <w:t xml:space="preserve">V okolí vrtu S-7 sme bolo zistené, že spevnená plocha parkoviska do hĺbky cca 0,7 m p.t. obsahuje zvýšený obsah látok ropného pôvodu. Vzhľadom na charakter plochy, zvýšené absolútne hodnoty uhlíkového indexu, PAU a nízkej koncentrácii NEL, zvýšenie pripisujeme prítomnosti </w:t>
      </w:r>
      <w:proofErr w:type="spellStart"/>
      <w:r w:rsidRPr="00717DC3">
        <w:rPr>
          <w:rFonts w:ascii="Arial Narrow" w:hAnsi="Arial Narrow"/>
          <w:lang w:eastAsia="cs-CZ"/>
        </w:rPr>
        <w:t>bituménovej</w:t>
      </w:r>
      <w:proofErr w:type="spellEnd"/>
      <w:r w:rsidRPr="00717DC3">
        <w:rPr>
          <w:rFonts w:ascii="Arial Narrow" w:hAnsi="Arial Narrow"/>
          <w:lang w:eastAsia="cs-CZ"/>
        </w:rPr>
        <w:t xml:space="preserve"> zmesi (asfaltu) a </w:t>
      </w:r>
      <w:proofErr w:type="spellStart"/>
      <w:r w:rsidRPr="00717DC3">
        <w:rPr>
          <w:rFonts w:ascii="Arial Narrow" w:hAnsi="Arial Narrow"/>
          <w:lang w:eastAsia="cs-CZ"/>
        </w:rPr>
        <w:t>škváry</w:t>
      </w:r>
      <w:proofErr w:type="spellEnd"/>
      <w:r w:rsidRPr="00717DC3">
        <w:rPr>
          <w:rFonts w:ascii="Arial Narrow" w:hAnsi="Arial Narrow"/>
          <w:lang w:eastAsia="cs-CZ"/>
        </w:rPr>
        <w:t xml:space="preserve"> spevňujúcej makadam parkoviska. Nepredpokladáme ich distribúciu do okolitého prostredia, nakoľko sa jedná o štandardnú úpravu ciest. Tieto hodnoty vykazujú koncentrácie IT a ID a preto vyžadujú likvidáciu na skládke odpadu podľa </w:t>
      </w:r>
      <w:proofErr w:type="spellStart"/>
      <w:r w:rsidRPr="00717DC3">
        <w:rPr>
          <w:rFonts w:ascii="Arial Narrow" w:hAnsi="Arial Narrow"/>
          <w:lang w:eastAsia="cs-CZ"/>
        </w:rPr>
        <w:t>vylúhovateľnosti</w:t>
      </w:r>
      <w:proofErr w:type="spellEnd"/>
      <w:r w:rsidRPr="00717DC3">
        <w:rPr>
          <w:rFonts w:ascii="Arial Narrow" w:hAnsi="Arial Narrow"/>
          <w:lang w:eastAsia="cs-CZ"/>
        </w:rPr>
        <w:t xml:space="preserve">, stanovenú po odťažení materiálu. Mocnosť znečistenej vrstvy je malá, približne 0,7 m p.t., v priestore spevnených plôch a ciest a toto znečistenie je možné </w:t>
      </w:r>
      <w:proofErr w:type="spellStart"/>
      <w:r w:rsidRPr="00717DC3">
        <w:rPr>
          <w:rFonts w:ascii="Arial Narrow" w:hAnsi="Arial Narrow"/>
          <w:lang w:eastAsia="cs-CZ"/>
        </w:rPr>
        <w:t>sanovať</w:t>
      </w:r>
      <w:proofErr w:type="spellEnd"/>
      <w:r w:rsidRPr="00717DC3">
        <w:rPr>
          <w:rFonts w:ascii="Arial Narrow" w:hAnsi="Arial Narrow"/>
          <w:lang w:eastAsia="cs-CZ"/>
        </w:rPr>
        <w:t xml:space="preserve"> odvozom. </w:t>
      </w:r>
    </w:p>
    <w:p w14:paraId="383CB0BD" w14:textId="5F35AE4C" w:rsidR="0018209D" w:rsidRPr="00717DC3" w:rsidRDefault="0018209D" w:rsidP="0018209D">
      <w:pPr>
        <w:ind w:left="0" w:firstLine="708"/>
        <w:rPr>
          <w:rFonts w:ascii="Arial Narrow" w:hAnsi="Arial Narrow"/>
          <w:lang w:eastAsia="cs-CZ"/>
        </w:rPr>
      </w:pPr>
      <w:r w:rsidRPr="00717DC3">
        <w:rPr>
          <w:rFonts w:ascii="Arial Narrow" w:hAnsi="Arial Narrow"/>
          <w:lang w:eastAsia="cs-CZ"/>
        </w:rPr>
        <w:lastRenderedPageBreak/>
        <w:t xml:space="preserve">Navážku v okolí vrtu S-1 a S-4 považujeme za slabo znečistenú NEL = ID, nevyžadujúcu však bezprostredný asanačný zásah. Predpokladáme zvýšenie NEL (bez zvýšeného NEL-GC), ako dôsledok tlenia zvyškov organickej hmoty z obdobia prevádzky tehelne, nie dôsledok znečistenia látkami ropného pôvodu. Aj toto znečistenie je možné </w:t>
      </w:r>
      <w:proofErr w:type="spellStart"/>
      <w:r w:rsidRPr="00717DC3">
        <w:rPr>
          <w:rFonts w:ascii="Arial Narrow" w:hAnsi="Arial Narrow"/>
          <w:lang w:eastAsia="cs-CZ"/>
        </w:rPr>
        <w:t>sanovať</w:t>
      </w:r>
      <w:proofErr w:type="spellEnd"/>
      <w:r w:rsidRPr="00717DC3">
        <w:rPr>
          <w:rFonts w:ascii="Arial Narrow" w:hAnsi="Arial Narrow"/>
          <w:lang w:eastAsia="cs-CZ"/>
        </w:rPr>
        <w:t xml:space="preserve"> odvozom na skládku TKO, podľa </w:t>
      </w:r>
      <w:proofErr w:type="spellStart"/>
      <w:r w:rsidRPr="00717DC3">
        <w:rPr>
          <w:rFonts w:ascii="Arial Narrow" w:hAnsi="Arial Narrow"/>
          <w:lang w:eastAsia="cs-CZ"/>
        </w:rPr>
        <w:t>vyluhovateľnosti</w:t>
      </w:r>
      <w:proofErr w:type="spellEnd"/>
      <w:r w:rsidRPr="00717DC3">
        <w:rPr>
          <w:rFonts w:ascii="Arial Narrow" w:hAnsi="Arial Narrow"/>
          <w:lang w:eastAsia="cs-CZ"/>
        </w:rPr>
        <w:t>.</w:t>
      </w:r>
    </w:p>
    <w:p w14:paraId="045D4184" w14:textId="1441C58F" w:rsidR="006E7A92" w:rsidRPr="00717DC3" w:rsidRDefault="006E7A92" w:rsidP="006E7A92">
      <w:pPr>
        <w:ind w:left="0" w:firstLine="0"/>
        <w:rPr>
          <w:rFonts w:ascii="Arial Narrow" w:hAnsi="Arial Narrow"/>
          <w:b/>
          <w:bCs/>
          <w:u w:val="single"/>
          <w:lang w:eastAsia="cs-CZ"/>
        </w:rPr>
      </w:pPr>
      <w:r w:rsidRPr="00717DC3">
        <w:rPr>
          <w:rFonts w:ascii="Arial Narrow" w:hAnsi="Arial Narrow"/>
          <w:b/>
          <w:bCs/>
          <w:u w:val="single"/>
          <w:lang w:eastAsia="cs-CZ"/>
        </w:rPr>
        <w:t>Záverečné hodnotenie</w:t>
      </w:r>
      <w:r w:rsidR="006910FE" w:rsidRPr="00717DC3">
        <w:rPr>
          <w:rFonts w:ascii="Arial Narrow" w:hAnsi="Arial Narrow"/>
          <w:b/>
          <w:bCs/>
          <w:u w:val="single"/>
          <w:lang w:eastAsia="cs-CZ"/>
        </w:rPr>
        <w:t xml:space="preserve"> geologických </w:t>
      </w:r>
      <w:r w:rsidR="007F5FAE" w:rsidRPr="00717DC3">
        <w:rPr>
          <w:rFonts w:ascii="Arial Narrow" w:hAnsi="Arial Narrow"/>
          <w:b/>
          <w:bCs/>
          <w:u w:val="single"/>
          <w:lang w:eastAsia="cs-CZ"/>
        </w:rPr>
        <w:t>prieskumov</w:t>
      </w:r>
    </w:p>
    <w:p w14:paraId="21F9058A" w14:textId="67B3A24F" w:rsidR="006E7A92" w:rsidRPr="00717DC3" w:rsidRDefault="006E7A92" w:rsidP="006E7A92">
      <w:pPr>
        <w:ind w:left="0" w:firstLine="708"/>
        <w:rPr>
          <w:rFonts w:ascii="Arial Narrow" w:hAnsi="Arial Narrow"/>
          <w:lang w:eastAsia="cs-CZ"/>
        </w:rPr>
      </w:pPr>
      <w:r w:rsidRPr="00717DC3">
        <w:rPr>
          <w:rFonts w:ascii="Arial Narrow" w:hAnsi="Arial Narrow"/>
          <w:lang w:eastAsia="cs-CZ"/>
        </w:rPr>
        <w:t xml:space="preserve">Súhrnné hodnotenie získaných údajov z analytických rozborov odobratých vzoriek zemín a podzemnej vody z priestoru </w:t>
      </w:r>
      <w:proofErr w:type="spellStart"/>
      <w:r w:rsidRPr="00717DC3">
        <w:rPr>
          <w:rFonts w:ascii="Arial Narrow" w:hAnsi="Arial Narrow"/>
          <w:lang w:eastAsia="cs-CZ"/>
        </w:rPr>
        <w:t>p.č</w:t>
      </w:r>
      <w:proofErr w:type="spellEnd"/>
      <w:r w:rsidRPr="00717DC3">
        <w:rPr>
          <w:rFonts w:ascii="Arial Narrow" w:hAnsi="Arial Narrow"/>
          <w:lang w:eastAsia="cs-CZ"/>
        </w:rPr>
        <w:t xml:space="preserve">. 17007/46, 17007/47 charakterizujeme nasledovne. Vlastnými rozbormi sme potvrdili, že územie nesie stopy po prítomnosti staršieho znečistenia, ktoré sa na pozemok dostalo navážaním zemín z okolia a úpravou spevnených plôch parkoviska a zavážaním terénnych depresii. Zistené znečistenie je viazané výlučne na </w:t>
      </w:r>
      <w:proofErr w:type="spellStart"/>
      <w:r w:rsidRPr="00717DC3">
        <w:rPr>
          <w:rFonts w:ascii="Arial Narrow" w:hAnsi="Arial Narrow"/>
          <w:lang w:eastAsia="cs-CZ"/>
        </w:rPr>
        <w:t>navážkové</w:t>
      </w:r>
      <w:proofErr w:type="spellEnd"/>
      <w:r w:rsidRPr="00717DC3">
        <w:rPr>
          <w:rFonts w:ascii="Arial Narrow" w:hAnsi="Arial Narrow"/>
          <w:lang w:eastAsia="cs-CZ"/>
        </w:rPr>
        <w:t xml:space="preserve"> zeminy, pričom úroveň tohto znečistenia považujeme za nízku.</w:t>
      </w:r>
    </w:p>
    <w:p w14:paraId="6A2C87ED" w14:textId="0E3DB2E1" w:rsidR="006E7A92" w:rsidRPr="00717DC3" w:rsidRDefault="006E7A92" w:rsidP="006E7A92">
      <w:pPr>
        <w:ind w:left="0" w:firstLine="708"/>
        <w:rPr>
          <w:rFonts w:ascii="Arial Narrow" w:hAnsi="Arial Narrow"/>
          <w:lang w:eastAsia="cs-CZ"/>
        </w:rPr>
      </w:pPr>
      <w:r w:rsidRPr="00717DC3">
        <w:rPr>
          <w:rFonts w:ascii="Arial Narrow" w:hAnsi="Arial Narrow"/>
          <w:lang w:eastAsia="cs-CZ"/>
        </w:rPr>
        <w:t xml:space="preserve">Zvýšené koncentrácie ukazovateľov znečistenia v priestore parkoviska pripisujeme prítomnosti </w:t>
      </w:r>
      <w:proofErr w:type="spellStart"/>
      <w:r w:rsidRPr="00717DC3">
        <w:rPr>
          <w:rFonts w:ascii="Arial Narrow" w:hAnsi="Arial Narrow"/>
          <w:lang w:eastAsia="cs-CZ"/>
        </w:rPr>
        <w:t>bituménových</w:t>
      </w:r>
      <w:proofErr w:type="spellEnd"/>
      <w:r w:rsidRPr="00717DC3">
        <w:rPr>
          <w:rFonts w:ascii="Arial Narrow" w:hAnsi="Arial Narrow"/>
          <w:lang w:eastAsia="cs-CZ"/>
        </w:rPr>
        <w:t xml:space="preserve"> zmesí a </w:t>
      </w:r>
      <w:proofErr w:type="spellStart"/>
      <w:r w:rsidRPr="00717DC3">
        <w:rPr>
          <w:rFonts w:ascii="Arial Narrow" w:hAnsi="Arial Narrow"/>
          <w:lang w:eastAsia="cs-CZ"/>
        </w:rPr>
        <w:t>škváry</w:t>
      </w:r>
      <w:proofErr w:type="spellEnd"/>
      <w:r w:rsidRPr="00717DC3">
        <w:rPr>
          <w:rFonts w:ascii="Arial Narrow" w:hAnsi="Arial Narrow"/>
          <w:lang w:eastAsia="cs-CZ"/>
        </w:rPr>
        <w:t xml:space="preserve"> v rámci povrchovej vrstvy do cca 0,7 m p.t. Ich distribúcia v rámci horninového prostredia je preto nemerateľná a na kvalite podzemnej vody sa neprejavuje.</w:t>
      </w:r>
    </w:p>
    <w:p w14:paraId="1FA69917" w14:textId="6AA59F55" w:rsidR="006E7A92" w:rsidRPr="00717DC3" w:rsidRDefault="006E7A92" w:rsidP="006E7A92">
      <w:pPr>
        <w:ind w:left="0" w:firstLine="708"/>
        <w:rPr>
          <w:rFonts w:ascii="Arial Narrow" w:hAnsi="Arial Narrow"/>
          <w:lang w:eastAsia="cs-CZ"/>
        </w:rPr>
      </w:pPr>
      <w:r w:rsidRPr="00717DC3">
        <w:rPr>
          <w:rFonts w:ascii="Arial Narrow" w:hAnsi="Arial Narrow"/>
          <w:lang w:eastAsia="cs-CZ"/>
        </w:rPr>
        <w:t>Za nízke znečistenie považujeme aj navážku v okolí vrtov S-1 a S-4. Táto navážka má charakter starého premiešaného komunálneho a stavebného odpadu a tiež nepredstavuje bezprostredné riziko pre životné prostredie.</w:t>
      </w:r>
    </w:p>
    <w:p w14:paraId="59A0DD21" w14:textId="65695F64" w:rsidR="006E7A92" w:rsidRPr="00717DC3" w:rsidRDefault="006E7A92" w:rsidP="006E7A92">
      <w:pPr>
        <w:ind w:left="0" w:firstLine="708"/>
        <w:rPr>
          <w:rFonts w:ascii="Arial Narrow" w:hAnsi="Arial Narrow"/>
          <w:lang w:eastAsia="cs-CZ"/>
        </w:rPr>
      </w:pPr>
      <w:r w:rsidRPr="00717DC3">
        <w:rPr>
          <w:rFonts w:ascii="Arial Narrow" w:hAnsi="Arial Narrow"/>
          <w:lang w:eastAsia="cs-CZ"/>
        </w:rPr>
        <w:t xml:space="preserve">Pri výkopových prácach však treba počítať s tým, že túto časť </w:t>
      </w:r>
      <w:proofErr w:type="spellStart"/>
      <w:r w:rsidRPr="00717DC3">
        <w:rPr>
          <w:rFonts w:ascii="Arial Narrow" w:hAnsi="Arial Narrow"/>
          <w:lang w:eastAsia="cs-CZ"/>
        </w:rPr>
        <w:t>navážkových</w:t>
      </w:r>
      <w:proofErr w:type="spellEnd"/>
      <w:r w:rsidRPr="00717DC3">
        <w:rPr>
          <w:rFonts w:ascii="Arial Narrow" w:hAnsi="Arial Narrow"/>
          <w:lang w:eastAsia="cs-CZ"/>
        </w:rPr>
        <w:t xml:space="preserve"> zemín je potrebné odviesť na skládku odpadu, podľa triedy ich </w:t>
      </w:r>
      <w:proofErr w:type="spellStart"/>
      <w:r w:rsidRPr="00717DC3">
        <w:rPr>
          <w:rFonts w:ascii="Arial Narrow" w:hAnsi="Arial Narrow"/>
          <w:lang w:eastAsia="cs-CZ"/>
        </w:rPr>
        <w:t>výluhovateľnosti</w:t>
      </w:r>
      <w:proofErr w:type="spellEnd"/>
      <w:r w:rsidRPr="00717DC3">
        <w:rPr>
          <w:rFonts w:ascii="Arial Narrow" w:hAnsi="Arial Narrow"/>
          <w:lang w:eastAsia="cs-CZ"/>
        </w:rPr>
        <w:t>.</w:t>
      </w:r>
    </w:p>
    <w:p w14:paraId="1D3E3808" w14:textId="637C0527" w:rsidR="006E7A92" w:rsidRPr="00717DC3" w:rsidRDefault="006E7A92" w:rsidP="006E7A92">
      <w:pPr>
        <w:ind w:left="0" w:firstLine="708"/>
        <w:rPr>
          <w:rFonts w:ascii="Arial Narrow" w:hAnsi="Arial Narrow"/>
          <w:lang w:eastAsia="cs-CZ"/>
        </w:rPr>
      </w:pPr>
      <w:r w:rsidRPr="00717DC3">
        <w:rPr>
          <w:rFonts w:ascii="Arial Narrow" w:hAnsi="Arial Narrow"/>
          <w:lang w:eastAsia="cs-CZ"/>
        </w:rPr>
        <w:t>Ostatné zeminy – svetlohnedé hliny nivnej sedimentácie a štrky sú čisté a je možné ich opätovne použiť na spätné zásypy a úpravu terénu bez rizika distribúcie znečistenia.</w:t>
      </w:r>
    </w:p>
    <w:p w14:paraId="317EC2DC" w14:textId="77777777" w:rsidR="006E7A92" w:rsidRPr="00717DC3" w:rsidRDefault="006E7A92" w:rsidP="006E7A92">
      <w:pPr>
        <w:ind w:left="0" w:firstLine="708"/>
        <w:rPr>
          <w:rFonts w:ascii="Arial Narrow" w:hAnsi="Arial Narrow"/>
          <w:lang w:eastAsia="cs-CZ"/>
        </w:rPr>
      </w:pPr>
      <w:r w:rsidRPr="00717DC3">
        <w:rPr>
          <w:rFonts w:ascii="Arial Narrow" w:hAnsi="Arial Narrow"/>
          <w:lang w:eastAsia="cs-CZ"/>
        </w:rPr>
        <w:t xml:space="preserve">Podzemná voda – vykazuje vysoké obsahy chemického znečistenia pochádzajúceho z areálu CHZJD a závodu Mieru. Jedná sa najmä o agrochemické znečistenie pesticídmi a herbicídmi z výroby CHZJD a závodu Mieru. Toto znečistenie nepochádza z posudzovaného pozemku a je takto zvýšené v celej lokalite Trnávky. Z lokality pripravovanej výstavby bytového súboru preto nie je možné vykonať žiadnu sanáciu znečistenia podzemných vôd pretekajúcich územím. Sanáciu je možné vykonať iba odstránením, alebo stabilizáciou zdroja znečistenia v areáli CHZJD a závodu Mieru. </w:t>
      </w:r>
    </w:p>
    <w:p w14:paraId="7D19184E" w14:textId="77777777" w:rsidR="006E7A92" w:rsidRPr="00717DC3" w:rsidRDefault="006E7A92" w:rsidP="006E7A92">
      <w:pPr>
        <w:ind w:left="0" w:firstLine="708"/>
        <w:rPr>
          <w:rFonts w:ascii="Arial Narrow" w:hAnsi="Arial Narrow"/>
          <w:lang w:eastAsia="cs-CZ"/>
        </w:rPr>
      </w:pPr>
      <w:r w:rsidRPr="00717DC3">
        <w:rPr>
          <w:rFonts w:ascii="Arial Narrow" w:hAnsi="Arial Narrow"/>
          <w:lang w:eastAsia="cs-CZ"/>
        </w:rPr>
        <w:t xml:space="preserve">Podzemnú vodu z vrtu H-1 je možné využiť iba ako úžitkovú, napr. závlaha parkovej zelene. V rámci rozborov bola robená aj </w:t>
      </w:r>
      <w:proofErr w:type="spellStart"/>
      <w:r w:rsidRPr="00717DC3">
        <w:rPr>
          <w:rFonts w:ascii="Arial Narrow" w:hAnsi="Arial Narrow"/>
          <w:lang w:eastAsia="cs-CZ"/>
        </w:rPr>
        <w:t>ekotoxicita</w:t>
      </w:r>
      <w:proofErr w:type="spellEnd"/>
      <w:r w:rsidRPr="00717DC3">
        <w:rPr>
          <w:rFonts w:ascii="Arial Narrow" w:hAnsi="Arial Narrow"/>
          <w:lang w:eastAsia="cs-CZ"/>
        </w:rPr>
        <w:t xml:space="preserve"> podzemnej vody na živočíchy a hmyz. Podzemná voda nevykazuje toxicitu pre živé organizmy a je ju možné využiť na závlahy.</w:t>
      </w:r>
    </w:p>
    <w:p w14:paraId="35B2FB67" w14:textId="46C66069" w:rsidR="0018209D" w:rsidRPr="00717DC3" w:rsidRDefault="006E7A92" w:rsidP="006E7A92">
      <w:pPr>
        <w:ind w:left="0" w:firstLine="708"/>
        <w:rPr>
          <w:rFonts w:ascii="Arial Narrow" w:hAnsi="Arial Narrow"/>
          <w:lang w:eastAsia="cs-CZ"/>
        </w:rPr>
      </w:pPr>
      <w:r w:rsidRPr="00717DC3">
        <w:rPr>
          <w:rFonts w:ascii="Arial Narrow" w:hAnsi="Arial Narrow"/>
          <w:b/>
          <w:bCs/>
          <w:i/>
          <w:iCs/>
          <w:lang w:eastAsia="cs-CZ"/>
        </w:rPr>
        <w:t>Po odstránení navážky bude možné na stavebný pozemok prihliadať ako na čistý, bez antropogénneho znečistenia.</w:t>
      </w:r>
    </w:p>
    <w:p w14:paraId="7598BBA7" w14:textId="77777777" w:rsidR="00481664" w:rsidRPr="00717DC3" w:rsidRDefault="003866D0" w:rsidP="006E7A92">
      <w:pPr>
        <w:ind w:left="0" w:firstLine="708"/>
        <w:rPr>
          <w:rFonts w:ascii="Arial Narrow" w:hAnsi="Arial Narrow"/>
          <w:lang w:eastAsia="cs-CZ"/>
        </w:rPr>
      </w:pPr>
      <w:r w:rsidRPr="00717DC3">
        <w:rPr>
          <w:rFonts w:ascii="Arial Narrow" w:hAnsi="Arial Narrow"/>
          <w:lang w:eastAsia="cs-CZ"/>
        </w:rPr>
        <w:t>Prieskumom sa zistilo radónové riziko. V oblasti pod suterénom je kategória radónového rizika vysoká, v oblasti pod budovami B1 a B6, ktoré sú založené na úrovni terénu, je kategória rizika stredná.</w:t>
      </w:r>
    </w:p>
    <w:p w14:paraId="436D65F3" w14:textId="7865D491" w:rsidR="006E7A92" w:rsidRDefault="003866D0" w:rsidP="006E7A92">
      <w:pPr>
        <w:ind w:left="0" w:firstLine="708"/>
        <w:rPr>
          <w:rFonts w:ascii="Arial Narrow" w:hAnsi="Arial Narrow"/>
          <w:b/>
          <w:bCs/>
          <w:i/>
          <w:iCs/>
          <w:lang w:eastAsia="cs-CZ"/>
        </w:rPr>
      </w:pPr>
      <w:r w:rsidRPr="00717DC3">
        <w:rPr>
          <w:rFonts w:ascii="Arial Narrow" w:hAnsi="Arial Narrow"/>
          <w:b/>
          <w:bCs/>
          <w:i/>
          <w:iCs/>
          <w:lang w:eastAsia="cs-CZ"/>
        </w:rPr>
        <w:t>V budove budú navrhnuté opatrenia proti radónu - dostatočná hydroizolácia a odvetranie pod podkladovým betónom.</w:t>
      </w:r>
    </w:p>
    <w:p w14:paraId="3344F733" w14:textId="0DE77B6D" w:rsidR="00E70AEC" w:rsidRPr="00E70AEC" w:rsidRDefault="00E70AEC" w:rsidP="00E70AEC">
      <w:pPr>
        <w:ind w:left="0" w:firstLine="0"/>
        <w:rPr>
          <w:rFonts w:ascii="Arial Narrow" w:hAnsi="Arial Narrow"/>
          <w:b/>
          <w:bCs/>
          <w:u w:val="single"/>
          <w:lang w:eastAsia="cs-CZ"/>
        </w:rPr>
      </w:pPr>
      <w:r w:rsidRPr="00E70AEC">
        <w:rPr>
          <w:rFonts w:ascii="Arial Narrow" w:hAnsi="Arial Narrow"/>
          <w:b/>
          <w:bCs/>
          <w:u w:val="single"/>
          <w:lang w:eastAsia="cs-CZ"/>
        </w:rPr>
        <w:t xml:space="preserve">Posudok </w:t>
      </w:r>
      <w:proofErr w:type="spellStart"/>
      <w:r w:rsidRPr="00E70AEC">
        <w:rPr>
          <w:rFonts w:ascii="Arial Narrow" w:hAnsi="Arial Narrow"/>
          <w:b/>
          <w:bCs/>
          <w:u w:val="single"/>
          <w:lang w:eastAsia="cs-CZ"/>
        </w:rPr>
        <w:t>vylúhovateľnosti</w:t>
      </w:r>
      <w:proofErr w:type="spellEnd"/>
      <w:r w:rsidRPr="00E70AEC">
        <w:rPr>
          <w:rFonts w:ascii="Arial Narrow" w:hAnsi="Arial Narrow"/>
          <w:b/>
          <w:bCs/>
          <w:u w:val="single"/>
          <w:lang w:eastAsia="cs-CZ"/>
        </w:rPr>
        <w:t xml:space="preserve"> zeminy:</w:t>
      </w:r>
    </w:p>
    <w:p w14:paraId="77CC2BF3" w14:textId="77777777" w:rsidR="00E70AEC" w:rsidRPr="00E70AEC" w:rsidRDefault="00E70AEC" w:rsidP="00E70AEC">
      <w:pPr>
        <w:ind w:left="0" w:firstLine="0"/>
        <w:rPr>
          <w:rFonts w:ascii="Arial Narrow" w:hAnsi="Arial Narrow"/>
          <w:lang w:eastAsia="cs-CZ"/>
        </w:rPr>
      </w:pPr>
      <w:r w:rsidRPr="00E70AEC">
        <w:rPr>
          <w:rFonts w:ascii="Arial Narrow" w:hAnsi="Arial Narrow"/>
          <w:lang w:eastAsia="cs-CZ"/>
        </w:rPr>
        <w:t xml:space="preserve">V mieste boli urobené 3 sondy v mieste potenciálneho znečistenia a vzorky posúdený na </w:t>
      </w:r>
      <w:proofErr w:type="spellStart"/>
      <w:r w:rsidRPr="00E70AEC">
        <w:rPr>
          <w:rFonts w:ascii="Arial Narrow" w:hAnsi="Arial Narrow"/>
          <w:lang w:eastAsia="cs-CZ"/>
        </w:rPr>
        <w:t>vylúhovateľnosť</w:t>
      </w:r>
      <w:proofErr w:type="spellEnd"/>
      <w:r w:rsidRPr="00E70AEC">
        <w:rPr>
          <w:rFonts w:ascii="Arial Narrow" w:hAnsi="Arial Narrow"/>
          <w:lang w:eastAsia="cs-CZ"/>
        </w:rPr>
        <w:t xml:space="preserve">. </w:t>
      </w:r>
    </w:p>
    <w:p w14:paraId="6EBF13F8" w14:textId="77777777" w:rsidR="00E70AEC" w:rsidRPr="00E70AEC" w:rsidRDefault="00E70AEC" w:rsidP="00E70AEC">
      <w:pPr>
        <w:ind w:left="0" w:firstLine="0"/>
        <w:rPr>
          <w:rFonts w:ascii="Arial Narrow" w:hAnsi="Arial Narrow"/>
          <w:lang w:eastAsia="cs-CZ"/>
        </w:rPr>
      </w:pPr>
      <w:r w:rsidRPr="00E70AEC">
        <w:rPr>
          <w:rFonts w:ascii="Arial Narrow" w:hAnsi="Arial Narrow"/>
          <w:lang w:eastAsia="cs-CZ"/>
        </w:rPr>
        <w:t xml:space="preserve">Z výsledkov a ich hodnotenia v tomto posudku možno konštatovať, že celková </w:t>
      </w:r>
      <w:proofErr w:type="spellStart"/>
      <w:r w:rsidRPr="00E70AEC">
        <w:rPr>
          <w:rFonts w:ascii="Arial Narrow" w:hAnsi="Arial Narrow"/>
          <w:lang w:eastAsia="cs-CZ"/>
        </w:rPr>
        <w:t>vylúhovatelnosť</w:t>
      </w:r>
      <w:proofErr w:type="spellEnd"/>
      <w:r w:rsidRPr="00E70AEC">
        <w:rPr>
          <w:rFonts w:ascii="Arial Narrow" w:hAnsi="Arial Narrow"/>
          <w:lang w:eastAsia="cs-CZ"/>
        </w:rPr>
        <w:t xml:space="preserve"> a znečistenie obsiahnuté vo vzorkách posudzovaného odpadu je zanedbateľný a odpad splnia požiadavky na interný odpad podľa §2 Vyhlášky o skládkovaní. V súlade s uvedenými skutočnosťami konštatujem, že odpad – výkopová zemina – je možné použiť na technické účely pri terénnych úpravách (§3 </w:t>
      </w:r>
      <w:proofErr w:type="spellStart"/>
      <w:r w:rsidRPr="00E70AEC">
        <w:rPr>
          <w:rFonts w:ascii="Arial Narrow" w:hAnsi="Arial Narrow"/>
          <w:lang w:eastAsia="cs-CZ"/>
        </w:rPr>
        <w:t>odst</w:t>
      </w:r>
      <w:proofErr w:type="spellEnd"/>
      <w:r w:rsidRPr="00E70AEC">
        <w:rPr>
          <w:rFonts w:ascii="Arial Narrow" w:hAnsi="Arial Narrow"/>
          <w:lang w:eastAsia="cs-CZ"/>
        </w:rPr>
        <w:t xml:space="preserve">. 20 Zákona o odpadoch).  </w:t>
      </w:r>
    </w:p>
    <w:p w14:paraId="336DF353" w14:textId="77777777" w:rsidR="00E70AEC" w:rsidRPr="00E70AEC" w:rsidRDefault="00E70AEC" w:rsidP="00E70AEC">
      <w:pPr>
        <w:ind w:left="0" w:firstLine="0"/>
        <w:rPr>
          <w:rFonts w:ascii="Arial Narrow" w:hAnsi="Arial Narrow"/>
          <w:lang w:eastAsia="cs-CZ"/>
        </w:rPr>
      </w:pPr>
      <w:r w:rsidRPr="00E70AEC">
        <w:rPr>
          <w:rFonts w:ascii="Arial Narrow" w:hAnsi="Arial Narrow"/>
          <w:lang w:eastAsia="cs-CZ"/>
        </w:rPr>
        <w:t xml:space="preserve">V súvislosti s uvedeným nakladaním s posudzovaným odpadom odporúčam jeho zaradenie do druhu 17 05 06 Výkopová zemina iná ako uvedená v 17 05 05, kategória O (ostatný odpad), čo je v súlade s postupom pri zaraďovaní odpadu podľa prílohy č.1  Katalógu odpadov. </w:t>
      </w:r>
    </w:p>
    <w:p w14:paraId="7C3D631F" w14:textId="1C1C9617" w:rsidR="00E70AEC" w:rsidRPr="00E70AEC" w:rsidRDefault="00E70AEC" w:rsidP="00E70AEC">
      <w:pPr>
        <w:ind w:left="0" w:firstLine="0"/>
        <w:rPr>
          <w:rFonts w:ascii="Arial Narrow" w:hAnsi="Arial Narrow"/>
          <w:lang w:eastAsia="cs-CZ"/>
        </w:rPr>
      </w:pPr>
      <w:r w:rsidRPr="00E70AEC">
        <w:rPr>
          <w:rFonts w:ascii="Arial Narrow" w:hAnsi="Arial Narrow"/>
          <w:lang w:eastAsia="cs-CZ"/>
        </w:rPr>
        <w:t xml:space="preserve">Na základe odborného posudku bolo pro ekonomické úvahy opustené od uvažovanie zeminy typu N v projektu. Prevedené vyhodnotenie sond nezbavuje zhotoviteľa stavby povinnosti triediť zeminu a priebežne testovať jej </w:t>
      </w:r>
      <w:proofErr w:type="spellStart"/>
      <w:r w:rsidRPr="00E70AEC">
        <w:rPr>
          <w:rFonts w:ascii="Arial Narrow" w:hAnsi="Arial Narrow"/>
          <w:lang w:eastAsia="cs-CZ"/>
        </w:rPr>
        <w:t>vylúhovateľnosť</w:t>
      </w:r>
      <w:proofErr w:type="spellEnd"/>
      <w:r w:rsidRPr="00E70AEC">
        <w:rPr>
          <w:rFonts w:ascii="Arial Narrow" w:hAnsi="Arial Narrow"/>
          <w:lang w:eastAsia="cs-CZ"/>
        </w:rPr>
        <w:t xml:space="preserve"> podľa príslušnej legislatívy a normových postupov.</w:t>
      </w:r>
    </w:p>
    <w:p w14:paraId="4AA2D4AD" w14:textId="77777777" w:rsidR="00481664" w:rsidRPr="00717DC3" w:rsidRDefault="00481664" w:rsidP="00481664">
      <w:pPr>
        <w:ind w:left="0" w:firstLine="0"/>
        <w:rPr>
          <w:rFonts w:ascii="Arial Narrow" w:hAnsi="Arial Narrow"/>
          <w:lang w:eastAsia="cs-CZ"/>
        </w:rPr>
      </w:pPr>
    </w:p>
    <w:p w14:paraId="4A3E5680" w14:textId="551CBD9B" w:rsidR="00481664" w:rsidRPr="00717DC3" w:rsidRDefault="00481664" w:rsidP="00481664">
      <w:pPr>
        <w:ind w:left="0" w:firstLine="0"/>
        <w:rPr>
          <w:rFonts w:ascii="Arial Narrow" w:hAnsi="Arial Narrow"/>
          <w:b/>
          <w:bCs/>
          <w:u w:val="single"/>
          <w:lang w:eastAsia="cs-CZ"/>
        </w:rPr>
      </w:pPr>
      <w:r w:rsidRPr="00717DC3">
        <w:rPr>
          <w:rFonts w:ascii="Arial Narrow" w:hAnsi="Arial Narrow"/>
          <w:b/>
          <w:bCs/>
          <w:u w:val="single"/>
          <w:lang w:eastAsia="cs-CZ"/>
        </w:rPr>
        <w:t>Vytýčenie stavby:</w:t>
      </w:r>
    </w:p>
    <w:p w14:paraId="4C85D8F2" w14:textId="19A9FB1F" w:rsidR="003866D0" w:rsidRPr="00717DC3" w:rsidRDefault="00481664" w:rsidP="00481664">
      <w:pPr>
        <w:ind w:left="0" w:firstLine="708"/>
        <w:rPr>
          <w:rFonts w:ascii="Arial Narrow" w:hAnsi="Arial Narrow"/>
          <w:lang w:eastAsia="cs-CZ"/>
        </w:rPr>
      </w:pPr>
      <w:r w:rsidRPr="00717DC3">
        <w:rPr>
          <w:rFonts w:ascii="Arial Narrow" w:hAnsi="Arial Narrow"/>
          <w:lang w:eastAsia="cs-CZ"/>
        </w:rPr>
        <w:lastRenderedPageBreak/>
        <w:t xml:space="preserve">Polohopisne bude stavba vytýčená v súradnicovom systéme JTSK. Výškovo je budova osadená na úroveň +0,000 = 133,500 m </w:t>
      </w:r>
      <w:proofErr w:type="spellStart"/>
      <w:r w:rsidRPr="00717DC3">
        <w:rPr>
          <w:rFonts w:ascii="Arial Narrow" w:hAnsi="Arial Narrow"/>
          <w:lang w:eastAsia="cs-CZ"/>
        </w:rPr>
        <w:t>n.m</w:t>
      </w:r>
      <w:proofErr w:type="spellEnd"/>
      <w:r w:rsidRPr="00717DC3">
        <w:rPr>
          <w:rFonts w:ascii="Arial Narrow" w:hAnsi="Arial Narrow"/>
          <w:lang w:eastAsia="cs-CZ"/>
        </w:rPr>
        <w:t xml:space="preserve">. (systém </w:t>
      </w:r>
      <w:proofErr w:type="spellStart"/>
      <w:r w:rsidRPr="00717DC3">
        <w:rPr>
          <w:rFonts w:ascii="Arial Narrow" w:hAnsi="Arial Narrow"/>
          <w:lang w:eastAsia="cs-CZ"/>
        </w:rPr>
        <w:t>Bpv</w:t>
      </w:r>
      <w:proofErr w:type="spellEnd"/>
      <w:r w:rsidRPr="00717DC3">
        <w:rPr>
          <w:rFonts w:ascii="Arial Narrow" w:hAnsi="Arial Narrow"/>
          <w:lang w:eastAsia="cs-CZ"/>
        </w:rPr>
        <w:t>). Úroveň +0,000 je horná hrana dokončenej podlahy bytov 1.NP v objektoch „A“ aj „B“.</w:t>
      </w:r>
    </w:p>
    <w:p w14:paraId="79172291" w14:textId="07960C31" w:rsidR="00015C6E" w:rsidRDefault="00015C6E" w:rsidP="00E94328">
      <w:pPr>
        <w:ind w:left="0" w:firstLine="0"/>
        <w:rPr>
          <w:lang w:eastAsia="cs-CZ"/>
        </w:rPr>
      </w:pPr>
    </w:p>
    <w:p w14:paraId="225E5C7D" w14:textId="77777777" w:rsidR="00015C6E" w:rsidRDefault="00015C6E" w:rsidP="00E94328">
      <w:pPr>
        <w:ind w:left="0" w:firstLine="0"/>
        <w:rPr>
          <w:lang w:eastAsia="cs-CZ"/>
        </w:rPr>
      </w:pPr>
    </w:p>
    <w:p w14:paraId="3C5E62B5" w14:textId="711E201B" w:rsidR="00662040" w:rsidRPr="00D804F1" w:rsidRDefault="00662040" w:rsidP="00662040">
      <w:pPr>
        <w:pStyle w:val="nadpis2"/>
        <w:rPr>
          <w:rFonts w:eastAsia="Times New Roman"/>
          <w:lang w:eastAsia="cs-CZ"/>
        </w:rPr>
      </w:pPr>
      <w:bookmarkStart w:id="28" w:name="_Toc200520511"/>
      <w:r w:rsidRPr="00D804F1">
        <w:rPr>
          <w:rFonts w:eastAsia="Times New Roman"/>
          <w:lang w:eastAsia="cs-CZ"/>
        </w:rPr>
        <w:t>Technické riešenie HTU</w:t>
      </w:r>
      <w:bookmarkEnd w:id="28"/>
    </w:p>
    <w:p w14:paraId="0BFD92C6" w14:textId="16AE318F" w:rsidR="00662040" w:rsidRPr="00D804F1" w:rsidRDefault="00662040" w:rsidP="00662040">
      <w:pPr>
        <w:pStyle w:val="nadpis3"/>
        <w:rPr>
          <w:szCs w:val="20"/>
        </w:rPr>
      </w:pPr>
      <w:bookmarkStart w:id="29" w:name="_Toc200520512"/>
      <w:r w:rsidRPr="00D804F1">
        <w:rPr>
          <w:rFonts w:cs="Calibri"/>
        </w:rPr>
        <w:t>U</w:t>
      </w:r>
      <w:r w:rsidRPr="00D804F1">
        <w:t>vo</w:t>
      </w:r>
      <w:r w:rsidR="00D61458" w:rsidRPr="00D804F1">
        <w:t>ľ</w:t>
      </w:r>
      <w:r w:rsidRPr="00D804F1">
        <w:t>n</w:t>
      </w:r>
      <w:r w:rsidR="00D61458" w:rsidRPr="00D804F1">
        <w:t>enie</w:t>
      </w:r>
      <w:r w:rsidRPr="00D804F1">
        <w:t xml:space="preserve"> pozemk</w:t>
      </w:r>
      <w:r w:rsidR="00D61458" w:rsidRPr="00D804F1">
        <w:t>ov</w:t>
      </w:r>
      <w:r w:rsidRPr="00D804F1">
        <w:t xml:space="preserve">, </w:t>
      </w:r>
      <w:proofErr w:type="spellStart"/>
      <w:r w:rsidRPr="00D804F1">
        <w:t>odhumusovanie</w:t>
      </w:r>
      <w:proofErr w:type="spellEnd"/>
      <w:r w:rsidRPr="00D804F1">
        <w:t>, p</w:t>
      </w:r>
      <w:r w:rsidR="00D61458" w:rsidRPr="00D804F1">
        <w:t>r</w:t>
      </w:r>
      <w:r w:rsidRPr="00D804F1">
        <w:t>ístup na staveni</w:t>
      </w:r>
      <w:r w:rsidR="00D61458" w:rsidRPr="00D804F1">
        <w:t>sko</w:t>
      </w:r>
      <w:r w:rsidRPr="00D804F1">
        <w:t>, ochrana s</w:t>
      </w:r>
      <w:r w:rsidR="00D61458" w:rsidRPr="00D804F1">
        <w:t>ie</w:t>
      </w:r>
      <w:r w:rsidRPr="00D804F1">
        <w:t>tí, vytýčen</w:t>
      </w:r>
      <w:r w:rsidR="00D61458" w:rsidRPr="00D804F1">
        <w:t>ie</w:t>
      </w:r>
      <w:bookmarkEnd w:id="29"/>
    </w:p>
    <w:p w14:paraId="50FDE6A2" w14:textId="19BA36E9" w:rsidR="00662040" w:rsidRPr="00717DC3" w:rsidRDefault="00662040" w:rsidP="00662040">
      <w:pPr>
        <w:rPr>
          <w:rStyle w:val="Zdraznnjemn"/>
          <w:rFonts w:ascii="Arial Narrow" w:hAnsi="Arial Narrow"/>
          <w:sz w:val="22"/>
          <w:szCs w:val="24"/>
        </w:rPr>
      </w:pPr>
      <w:r w:rsidRPr="00717DC3">
        <w:rPr>
          <w:rStyle w:val="Zdraznnjemn"/>
          <w:rFonts w:ascii="Arial Narrow" w:hAnsi="Arial Narrow"/>
          <w:sz w:val="22"/>
          <w:szCs w:val="28"/>
        </w:rPr>
        <w:t>Demol</w:t>
      </w:r>
      <w:r w:rsidR="00D61458" w:rsidRPr="00717DC3">
        <w:rPr>
          <w:rStyle w:val="Zdraznnjemn"/>
          <w:rFonts w:ascii="Arial Narrow" w:hAnsi="Arial Narrow"/>
          <w:sz w:val="22"/>
          <w:szCs w:val="28"/>
        </w:rPr>
        <w:t>ácie</w:t>
      </w:r>
    </w:p>
    <w:p w14:paraId="3785B49C" w14:textId="55819482" w:rsidR="00662040" w:rsidRPr="00717DC3" w:rsidRDefault="00662040" w:rsidP="00E73BBC">
      <w:pPr>
        <w:widowControl w:val="0"/>
        <w:suppressAutoHyphens/>
        <w:autoSpaceDE w:val="0"/>
        <w:ind w:left="0" w:firstLine="567"/>
        <w:rPr>
          <w:rFonts w:ascii="Arial Narrow" w:hAnsi="Arial Narrow"/>
        </w:rPr>
      </w:pPr>
      <w:r w:rsidRPr="00717DC3">
        <w:rPr>
          <w:rFonts w:ascii="Arial Narrow" w:hAnsi="Arial Narrow"/>
        </w:rPr>
        <w:t>D</w:t>
      </w:r>
      <w:r w:rsidR="00D61458" w:rsidRPr="00717DC3">
        <w:rPr>
          <w:rFonts w:ascii="Arial Narrow" w:hAnsi="Arial Narrow"/>
        </w:rPr>
        <w:t>ô</w:t>
      </w:r>
      <w:r w:rsidRPr="00717DC3">
        <w:rPr>
          <w:rFonts w:ascii="Arial Narrow" w:hAnsi="Arial Narrow"/>
        </w:rPr>
        <w:t>jde k</w:t>
      </w:r>
      <w:r w:rsidR="00D61458" w:rsidRPr="00717DC3">
        <w:rPr>
          <w:rFonts w:ascii="Arial Narrow" w:hAnsi="Arial Narrow"/>
        </w:rPr>
        <w:t> </w:t>
      </w:r>
      <w:r w:rsidRPr="00717DC3">
        <w:rPr>
          <w:rFonts w:ascii="Arial Narrow" w:hAnsi="Arial Narrow"/>
        </w:rPr>
        <w:t>odstr</w:t>
      </w:r>
      <w:r w:rsidR="00D61458" w:rsidRPr="00717DC3">
        <w:rPr>
          <w:rFonts w:ascii="Arial Narrow" w:hAnsi="Arial Narrow"/>
        </w:rPr>
        <w:t>á</w:t>
      </w:r>
      <w:r w:rsidRPr="00717DC3">
        <w:rPr>
          <w:rFonts w:ascii="Arial Narrow" w:hAnsi="Arial Narrow"/>
        </w:rPr>
        <w:t>n</w:t>
      </w:r>
      <w:r w:rsidR="00D61458" w:rsidRPr="00717DC3">
        <w:rPr>
          <w:rFonts w:ascii="Arial Narrow" w:hAnsi="Arial Narrow"/>
        </w:rPr>
        <w:t>eniu existujúcich komunikácií v celom rozsahu riešeného územia Bytového domu aj Dotknutého územia</w:t>
      </w:r>
      <w:r w:rsidR="00D804F1" w:rsidRPr="00717DC3">
        <w:rPr>
          <w:rFonts w:ascii="Arial Narrow" w:hAnsi="Arial Narrow"/>
        </w:rPr>
        <w:t xml:space="preserve"> </w:t>
      </w:r>
      <w:r w:rsidR="00D804F1" w:rsidRPr="00717DC3">
        <w:rPr>
          <w:rFonts w:ascii="Arial Narrow" w:hAnsi="Arial Narrow"/>
          <w:sz w:val="23"/>
          <w:szCs w:val="23"/>
        </w:rPr>
        <w:t>v potrebnom rozsahu pre napojenie nových</w:t>
      </w:r>
      <w:r w:rsidR="00D61458" w:rsidRPr="00717DC3">
        <w:rPr>
          <w:rFonts w:ascii="Arial Narrow" w:hAnsi="Arial Narrow"/>
        </w:rPr>
        <w:t>. Následne sa odstráni zvyšok nevhodných navážok a </w:t>
      </w:r>
      <w:proofErr w:type="spellStart"/>
      <w:r w:rsidR="00D61458" w:rsidRPr="00717DC3">
        <w:rPr>
          <w:rFonts w:ascii="Arial Narrow" w:hAnsi="Arial Narrow"/>
        </w:rPr>
        <w:t>sutí</w:t>
      </w:r>
      <w:proofErr w:type="spellEnd"/>
      <w:r w:rsidR="00D61458" w:rsidRPr="00717DC3">
        <w:rPr>
          <w:rFonts w:ascii="Arial Narrow" w:hAnsi="Arial Narrow"/>
        </w:rPr>
        <w:t xml:space="preserve"> demolácií v</w:t>
      </w:r>
      <w:r w:rsidR="005B13E7" w:rsidRPr="00717DC3">
        <w:rPr>
          <w:rFonts w:ascii="Arial Narrow" w:hAnsi="Arial Narrow"/>
        </w:rPr>
        <w:t xml:space="preserve"> potrebnej </w:t>
      </w:r>
      <w:r w:rsidR="00D61458" w:rsidRPr="00717DC3">
        <w:rPr>
          <w:rFonts w:ascii="Arial Narrow" w:hAnsi="Arial Narrow"/>
        </w:rPr>
        <w:t>hrúbke.</w:t>
      </w:r>
      <w:r w:rsidR="00D804F1" w:rsidRPr="00717DC3">
        <w:rPr>
          <w:rFonts w:ascii="Arial Narrow" w:hAnsi="Arial Narrow"/>
          <w:sz w:val="23"/>
          <w:szCs w:val="23"/>
        </w:rPr>
        <w:t xml:space="preserve"> Zároveň dôjde k</w:t>
      </w:r>
      <w:r w:rsidR="005B13E7" w:rsidRPr="00717DC3">
        <w:rPr>
          <w:rFonts w:ascii="Arial Narrow" w:hAnsi="Arial Narrow"/>
          <w:sz w:val="23"/>
          <w:szCs w:val="23"/>
        </w:rPr>
        <w:t xml:space="preserve"> odstráneniu </w:t>
      </w:r>
      <w:r w:rsidR="00D804F1" w:rsidRPr="00717DC3">
        <w:rPr>
          <w:rFonts w:ascii="Arial Narrow" w:hAnsi="Arial Narrow"/>
          <w:sz w:val="23"/>
          <w:szCs w:val="23"/>
        </w:rPr>
        <w:t>existujúcich štrkových spevnených plôch v hrúbke cca 0,4m a </w:t>
      </w:r>
      <w:r w:rsidR="005B13E7" w:rsidRPr="00717DC3">
        <w:rPr>
          <w:rFonts w:ascii="Arial Narrow" w:hAnsi="Arial Narrow"/>
          <w:sz w:val="23"/>
          <w:szCs w:val="23"/>
        </w:rPr>
        <w:t xml:space="preserve">vybúraniu </w:t>
      </w:r>
      <w:r w:rsidR="00D804F1" w:rsidRPr="00717DC3">
        <w:rPr>
          <w:rFonts w:ascii="Arial Narrow" w:hAnsi="Arial Narrow"/>
          <w:sz w:val="23"/>
          <w:szCs w:val="23"/>
        </w:rPr>
        <w:t>betónových plôch v hrúbke cca 0,2m.</w:t>
      </w:r>
      <w:r w:rsidR="00D61458" w:rsidRPr="00717DC3">
        <w:rPr>
          <w:rFonts w:ascii="Arial Narrow" w:hAnsi="Arial Narrow"/>
        </w:rPr>
        <w:t xml:space="preserve"> V rámci prípravy územia sa odstráni aj kontaminovaná zemina. </w:t>
      </w:r>
      <w:r w:rsidR="006222BE" w:rsidRPr="00717DC3">
        <w:rPr>
          <w:rFonts w:ascii="Arial Narrow" w:hAnsi="Arial Narrow"/>
        </w:rPr>
        <w:t xml:space="preserve">Úroveň kontaminácie bola zisťovaná zo vzoriek odobratých vo vybraných miestach predpokladanej kontaminácie. Výsledky vzoriek preukázali, že kontaminovaná zemina obsahuje malé množstvo látok, ktoré sa vyskytujú v miestach, kde sa nachádzajú parkoviská bez dostatočných spevnených plôch prípadne vôbec nespevnených plôch. Na základe týchto zistení bolo vyhodnotené, že zemina nepatrí do kategórie nebezpečného odpadu a je možné je odstránenie a odvoz na určenú skládku bez špeciálnych opatrení. </w:t>
      </w:r>
      <w:r w:rsidR="00D804F1" w:rsidRPr="00717DC3">
        <w:rPr>
          <w:rFonts w:ascii="Arial Narrow" w:hAnsi="Arial Narrow"/>
          <w:sz w:val="23"/>
          <w:szCs w:val="23"/>
        </w:rPr>
        <w:t xml:space="preserve">V nekontaminovanej časti bude vykonané </w:t>
      </w:r>
      <w:proofErr w:type="spellStart"/>
      <w:r w:rsidR="00D804F1" w:rsidRPr="00717DC3">
        <w:rPr>
          <w:rFonts w:ascii="Arial Narrow" w:hAnsi="Arial Narrow"/>
          <w:sz w:val="23"/>
          <w:szCs w:val="23"/>
        </w:rPr>
        <w:t>odhumusovanie</w:t>
      </w:r>
      <w:proofErr w:type="spellEnd"/>
      <w:r w:rsidR="00D804F1" w:rsidRPr="00717DC3">
        <w:rPr>
          <w:rFonts w:ascii="Arial Narrow" w:hAnsi="Arial Narrow"/>
          <w:sz w:val="23"/>
          <w:szCs w:val="23"/>
        </w:rPr>
        <w:t xml:space="preserve"> hrúbky 0,2</w:t>
      </w:r>
      <w:r w:rsidR="00A46BFD" w:rsidRPr="00717DC3">
        <w:rPr>
          <w:rFonts w:ascii="Arial Narrow" w:hAnsi="Arial Narrow"/>
          <w:sz w:val="23"/>
          <w:szCs w:val="23"/>
        </w:rPr>
        <w:t xml:space="preserve"> </w:t>
      </w:r>
      <w:r w:rsidR="00D804F1" w:rsidRPr="00717DC3">
        <w:rPr>
          <w:rFonts w:ascii="Arial Narrow" w:hAnsi="Arial Narrow"/>
          <w:sz w:val="23"/>
          <w:szCs w:val="23"/>
        </w:rPr>
        <w:t xml:space="preserve">m. </w:t>
      </w:r>
      <w:r w:rsidR="00D61458" w:rsidRPr="00717DC3">
        <w:rPr>
          <w:rFonts w:ascii="Arial Narrow" w:hAnsi="Arial Narrow"/>
        </w:rPr>
        <w:t>V území sa predpokladajú zvyšky betónových základov múrikov oplotenia, reklamných plôch a šácht, ktoré sú nefunkčné resp. budú rušené. Ďalej sa predpokladá rušenie nefunkčných sietí napr. elektrického vedenia.</w:t>
      </w:r>
      <w:r w:rsidR="00D804F1" w:rsidRPr="00717DC3">
        <w:rPr>
          <w:rFonts w:ascii="Arial Narrow" w:hAnsi="Arial Narrow"/>
        </w:rPr>
        <w:t xml:space="preserve"> </w:t>
      </w:r>
      <w:r w:rsidR="00D804F1" w:rsidRPr="00717DC3">
        <w:rPr>
          <w:rFonts w:ascii="Arial Narrow" w:hAnsi="Arial Narrow"/>
          <w:sz w:val="23"/>
          <w:szCs w:val="23"/>
        </w:rPr>
        <w:t xml:space="preserve">Takisto dôjde k vybúraniu obrubníkov a častí vozovku na osadenie nových obrubníkov lemovaných </w:t>
      </w:r>
      <w:proofErr w:type="spellStart"/>
      <w:r w:rsidR="00D804F1" w:rsidRPr="00717DC3">
        <w:rPr>
          <w:rFonts w:ascii="Arial Narrow" w:hAnsi="Arial Narrow"/>
          <w:sz w:val="23"/>
          <w:szCs w:val="23"/>
        </w:rPr>
        <w:t>prídlažbou</w:t>
      </w:r>
      <w:proofErr w:type="spellEnd"/>
      <w:r w:rsidR="00D804F1" w:rsidRPr="00717DC3">
        <w:rPr>
          <w:rFonts w:ascii="Arial Narrow" w:hAnsi="Arial Narrow"/>
          <w:sz w:val="23"/>
          <w:szCs w:val="23"/>
        </w:rPr>
        <w:t>.</w:t>
      </w:r>
    </w:p>
    <w:p w14:paraId="1F6EA3C2" w14:textId="77777777" w:rsidR="00662040" w:rsidRPr="00717DC3" w:rsidRDefault="00662040" w:rsidP="00662040">
      <w:pPr>
        <w:rPr>
          <w:rFonts w:ascii="Arial Narrow" w:hAnsi="Arial Narrow"/>
          <w:color w:val="FF0000"/>
          <w:highlight w:val="yellow"/>
        </w:rPr>
      </w:pPr>
    </w:p>
    <w:p w14:paraId="10039A6E" w14:textId="77777777" w:rsidR="00662040" w:rsidRPr="00717DC3" w:rsidRDefault="00662040" w:rsidP="00662040">
      <w:pPr>
        <w:rPr>
          <w:rStyle w:val="Zdraznnjemn"/>
          <w:rFonts w:ascii="Arial Narrow" w:hAnsi="Arial Narrow"/>
          <w:sz w:val="22"/>
          <w:szCs w:val="28"/>
        </w:rPr>
      </w:pPr>
      <w:proofErr w:type="spellStart"/>
      <w:r w:rsidRPr="00717DC3">
        <w:rPr>
          <w:rStyle w:val="Zdraznnjemn"/>
          <w:rFonts w:ascii="Arial Narrow" w:hAnsi="Arial Narrow"/>
          <w:sz w:val="22"/>
          <w:szCs w:val="28"/>
        </w:rPr>
        <w:t>Odhumusovanie</w:t>
      </w:r>
      <w:proofErr w:type="spellEnd"/>
    </w:p>
    <w:p w14:paraId="75483058" w14:textId="37D18CAC" w:rsidR="00662040" w:rsidRPr="00717DC3" w:rsidRDefault="00662040" w:rsidP="00E73BBC">
      <w:pPr>
        <w:ind w:left="0" w:firstLine="567"/>
        <w:rPr>
          <w:rFonts w:ascii="Arial Narrow" w:hAnsi="Arial Narrow" w:cs="Times New Roman"/>
          <w:sz w:val="24"/>
          <w:szCs w:val="20"/>
        </w:rPr>
      </w:pPr>
      <w:proofErr w:type="spellStart"/>
      <w:r w:rsidRPr="00717DC3">
        <w:rPr>
          <w:rFonts w:ascii="Arial Narrow" w:hAnsi="Arial Narrow"/>
        </w:rPr>
        <w:t>Odhumusovanie</w:t>
      </w:r>
      <w:proofErr w:type="spellEnd"/>
      <w:r w:rsidRPr="00717DC3">
        <w:rPr>
          <w:rFonts w:ascii="Arial Narrow" w:hAnsi="Arial Narrow"/>
        </w:rPr>
        <w:t xml:space="preserve"> s</w:t>
      </w:r>
      <w:r w:rsidR="00D804F1" w:rsidRPr="00717DC3">
        <w:rPr>
          <w:rFonts w:ascii="Arial Narrow" w:hAnsi="Arial Narrow"/>
        </w:rPr>
        <w:t>a</w:t>
      </w:r>
      <w:r w:rsidRPr="00717DC3">
        <w:rPr>
          <w:rFonts w:ascii="Arial Narrow" w:hAnsi="Arial Narrow"/>
        </w:rPr>
        <w:t xml:space="preserve"> bude </w:t>
      </w:r>
      <w:r w:rsidR="00D804F1" w:rsidRPr="00717DC3">
        <w:rPr>
          <w:rFonts w:ascii="Arial Narrow" w:hAnsi="Arial Narrow"/>
        </w:rPr>
        <w:t>realizovať</w:t>
      </w:r>
      <w:r w:rsidRPr="00717DC3">
        <w:rPr>
          <w:rFonts w:ascii="Arial Narrow" w:hAnsi="Arial Narrow"/>
        </w:rPr>
        <w:t xml:space="preserve"> v </w:t>
      </w:r>
      <w:r w:rsidR="00D804F1" w:rsidRPr="00717DC3">
        <w:rPr>
          <w:rFonts w:ascii="Arial Narrow" w:hAnsi="Arial Narrow"/>
        </w:rPr>
        <w:t>predpokladanej</w:t>
      </w:r>
      <w:r w:rsidRPr="00717DC3">
        <w:rPr>
          <w:rFonts w:ascii="Arial Narrow" w:hAnsi="Arial Narrow"/>
        </w:rPr>
        <w:t xml:space="preserve"> </w:t>
      </w:r>
      <w:r w:rsidR="00D804F1" w:rsidRPr="00717DC3">
        <w:rPr>
          <w:rFonts w:ascii="Arial Narrow" w:hAnsi="Arial Narrow"/>
        </w:rPr>
        <w:t>hrúbke</w:t>
      </w:r>
      <w:r w:rsidRPr="00717DC3">
        <w:rPr>
          <w:rFonts w:ascii="Arial Narrow" w:hAnsi="Arial Narrow"/>
        </w:rPr>
        <w:t xml:space="preserve"> 0,</w:t>
      </w:r>
      <w:r w:rsidR="00D804F1" w:rsidRPr="00717DC3">
        <w:rPr>
          <w:rFonts w:ascii="Arial Narrow" w:hAnsi="Arial Narrow"/>
        </w:rPr>
        <w:t>2</w:t>
      </w:r>
      <w:r w:rsidR="00A46BFD" w:rsidRPr="00717DC3">
        <w:rPr>
          <w:rFonts w:ascii="Arial Narrow" w:hAnsi="Arial Narrow"/>
        </w:rPr>
        <w:t xml:space="preserve"> </w:t>
      </w:r>
      <w:r w:rsidRPr="00717DC3">
        <w:rPr>
          <w:rFonts w:ascii="Arial Narrow" w:hAnsi="Arial Narrow"/>
        </w:rPr>
        <w:t>m, okrem m</w:t>
      </w:r>
      <w:r w:rsidR="00D804F1" w:rsidRPr="00717DC3">
        <w:rPr>
          <w:rFonts w:ascii="Arial Narrow" w:hAnsi="Arial Narrow"/>
        </w:rPr>
        <w:t>ie</w:t>
      </w:r>
      <w:r w:rsidRPr="00717DC3">
        <w:rPr>
          <w:rFonts w:ascii="Arial Narrow" w:hAnsi="Arial Narrow"/>
        </w:rPr>
        <w:t xml:space="preserve">st kde </w:t>
      </w:r>
      <w:r w:rsidR="00BD0063" w:rsidRPr="00717DC3">
        <w:rPr>
          <w:rFonts w:ascii="Arial Narrow" w:hAnsi="Arial Narrow"/>
        </w:rPr>
        <w:t>prebehli</w:t>
      </w:r>
      <w:r w:rsidRPr="00717DC3">
        <w:rPr>
          <w:rFonts w:ascii="Arial Narrow" w:hAnsi="Arial Narrow"/>
        </w:rPr>
        <w:t xml:space="preserve"> </w:t>
      </w:r>
      <w:r w:rsidR="00BD0063" w:rsidRPr="00717DC3">
        <w:rPr>
          <w:rFonts w:ascii="Arial Narrow" w:hAnsi="Arial Narrow"/>
        </w:rPr>
        <w:t>demolačné</w:t>
      </w:r>
      <w:r w:rsidRPr="00717DC3">
        <w:rPr>
          <w:rFonts w:ascii="Arial Narrow" w:hAnsi="Arial Narrow"/>
        </w:rPr>
        <w:t xml:space="preserve"> práce a</w:t>
      </w:r>
      <w:r w:rsidR="00BD0063" w:rsidRPr="00717DC3">
        <w:rPr>
          <w:rFonts w:ascii="Arial Narrow" w:hAnsi="Arial Narrow"/>
        </w:rPr>
        <w:t>l</w:t>
      </w:r>
      <w:r w:rsidRPr="00717DC3">
        <w:rPr>
          <w:rFonts w:ascii="Arial Narrow" w:hAnsi="Arial Narrow"/>
        </w:rPr>
        <w:t>ebo odstr</w:t>
      </w:r>
      <w:r w:rsidR="00BD0063" w:rsidRPr="00717DC3">
        <w:rPr>
          <w:rFonts w:ascii="Arial Narrow" w:hAnsi="Arial Narrow"/>
        </w:rPr>
        <w:t>á</w:t>
      </w:r>
      <w:r w:rsidRPr="00717DC3">
        <w:rPr>
          <w:rFonts w:ascii="Arial Narrow" w:hAnsi="Arial Narrow"/>
        </w:rPr>
        <w:t>n</w:t>
      </w:r>
      <w:r w:rsidR="00BD0063" w:rsidRPr="00717DC3">
        <w:rPr>
          <w:rFonts w:ascii="Arial Narrow" w:hAnsi="Arial Narrow"/>
        </w:rPr>
        <w:t>e</w:t>
      </w:r>
      <w:r w:rsidRPr="00717DC3">
        <w:rPr>
          <w:rFonts w:ascii="Arial Narrow" w:hAnsi="Arial Narrow"/>
        </w:rPr>
        <w:t>n</w:t>
      </w:r>
      <w:r w:rsidR="00BD0063" w:rsidRPr="00717DC3">
        <w:rPr>
          <w:rFonts w:ascii="Arial Narrow" w:hAnsi="Arial Narrow"/>
        </w:rPr>
        <w:t>ie</w:t>
      </w:r>
      <w:r w:rsidRPr="00717DC3">
        <w:rPr>
          <w:rFonts w:ascii="Arial Narrow" w:hAnsi="Arial Narrow"/>
        </w:rPr>
        <w:t xml:space="preserve"> naváž</w:t>
      </w:r>
      <w:r w:rsidR="00BD0063" w:rsidRPr="00717DC3">
        <w:rPr>
          <w:rFonts w:ascii="Arial Narrow" w:hAnsi="Arial Narrow"/>
        </w:rPr>
        <w:t>o</w:t>
      </w:r>
      <w:r w:rsidRPr="00717DC3">
        <w:rPr>
          <w:rFonts w:ascii="Arial Narrow" w:hAnsi="Arial Narrow"/>
        </w:rPr>
        <w:t>k</w:t>
      </w:r>
      <w:r w:rsidR="00A46BFD" w:rsidRPr="00717DC3">
        <w:rPr>
          <w:rFonts w:ascii="Arial Narrow" w:hAnsi="Arial Narrow"/>
        </w:rPr>
        <w:t xml:space="preserve"> a odstránenie kontaminovanej časti</w:t>
      </w:r>
      <w:r w:rsidRPr="00717DC3">
        <w:rPr>
          <w:rFonts w:ascii="Arial Narrow" w:hAnsi="Arial Narrow"/>
        </w:rPr>
        <w:t xml:space="preserve">. </w:t>
      </w:r>
    </w:p>
    <w:p w14:paraId="6D739D9F" w14:textId="77777777" w:rsidR="00662040" w:rsidRPr="00717DC3" w:rsidRDefault="00662040" w:rsidP="00662040">
      <w:pPr>
        <w:rPr>
          <w:rFonts w:ascii="Arial Narrow" w:hAnsi="Arial Narrow"/>
          <w:highlight w:val="yellow"/>
        </w:rPr>
      </w:pPr>
    </w:p>
    <w:p w14:paraId="0772CE22" w14:textId="1A2D5944" w:rsidR="00662040" w:rsidRPr="00717DC3" w:rsidRDefault="00662040" w:rsidP="00662040">
      <w:pPr>
        <w:rPr>
          <w:rFonts w:ascii="Arial Narrow" w:hAnsi="Arial Narrow"/>
          <w:sz w:val="24"/>
          <w:szCs w:val="28"/>
        </w:rPr>
      </w:pPr>
      <w:r w:rsidRPr="00717DC3">
        <w:rPr>
          <w:rStyle w:val="Zdraznnjemn"/>
          <w:rFonts w:ascii="Arial Narrow" w:hAnsi="Arial Narrow"/>
          <w:sz w:val="22"/>
          <w:szCs w:val="28"/>
        </w:rPr>
        <w:t>P</w:t>
      </w:r>
      <w:r w:rsidR="00BD0063" w:rsidRPr="00717DC3">
        <w:rPr>
          <w:rStyle w:val="Zdraznnjemn"/>
          <w:rFonts w:ascii="Arial Narrow" w:hAnsi="Arial Narrow"/>
          <w:sz w:val="22"/>
          <w:szCs w:val="28"/>
        </w:rPr>
        <w:t>r</w:t>
      </w:r>
      <w:r w:rsidRPr="00717DC3">
        <w:rPr>
          <w:rStyle w:val="Zdraznnjemn"/>
          <w:rFonts w:ascii="Arial Narrow" w:hAnsi="Arial Narrow"/>
          <w:sz w:val="22"/>
          <w:szCs w:val="28"/>
        </w:rPr>
        <w:t>ístup na staveni</w:t>
      </w:r>
      <w:r w:rsidR="00BD0063" w:rsidRPr="00717DC3">
        <w:rPr>
          <w:rStyle w:val="Zdraznnjemn"/>
          <w:rFonts w:ascii="Arial Narrow" w:hAnsi="Arial Narrow"/>
          <w:sz w:val="22"/>
          <w:szCs w:val="28"/>
        </w:rPr>
        <w:t>sko</w:t>
      </w:r>
    </w:p>
    <w:p w14:paraId="5A5A9B15" w14:textId="61DFB64B" w:rsidR="00662040" w:rsidRPr="00717DC3" w:rsidRDefault="00662040" w:rsidP="00E73BBC">
      <w:pPr>
        <w:ind w:left="0" w:firstLine="567"/>
        <w:rPr>
          <w:rFonts w:ascii="Arial Narrow" w:hAnsi="Arial Narrow"/>
          <w:szCs w:val="20"/>
        </w:rPr>
      </w:pPr>
      <w:r w:rsidRPr="00717DC3">
        <w:rPr>
          <w:rFonts w:ascii="Arial Narrow" w:hAnsi="Arial Narrow"/>
        </w:rPr>
        <w:t>P</w:t>
      </w:r>
      <w:r w:rsidR="00BD0063" w:rsidRPr="00717DC3">
        <w:rPr>
          <w:rFonts w:ascii="Arial Narrow" w:hAnsi="Arial Narrow"/>
        </w:rPr>
        <w:t>r</w:t>
      </w:r>
      <w:r w:rsidRPr="00717DC3">
        <w:rPr>
          <w:rFonts w:ascii="Arial Narrow" w:hAnsi="Arial Narrow"/>
        </w:rPr>
        <w:t>e p</w:t>
      </w:r>
      <w:r w:rsidR="00BD0063" w:rsidRPr="00717DC3">
        <w:rPr>
          <w:rFonts w:ascii="Arial Narrow" w:hAnsi="Arial Narrow"/>
        </w:rPr>
        <w:t>r</w:t>
      </w:r>
      <w:r w:rsidRPr="00717DC3">
        <w:rPr>
          <w:rFonts w:ascii="Arial Narrow" w:hAnsi="Arial Narrow"/>
        </w:rPr>
        <w:t>ístup na stav</w:t>
      </w:r>
      <w:r w:rsidR="00A46BFD" w:rsidRPr="00717DC3">
        <w:rPr>
          <w:rFonts w:ascii="Arial Narrow" w:hAnsi="Arial Narrow"/>
        </w:rPr>
        <w:t>enisko</w:t>
      </w:r>
      <w:r w:rsidRPr="00717DC3">
        <w:rPr>
          <w:rFonts w:ascii="Arial Narrow" w:hAnsi="Arial Narrow"/>
        </w:rPr>
        <w:t xml:space="preserve"> s</w:t>
      </w:r>
      <w:r w:rsidR="00BD0063" w:rsidRPr="00717DC3">
        <w:rPr>
          <w:rFonts w:ascii="Arial Narrow" w:hAnsi="Arial Narrow"/>
        </w:rPr>
        <w:t>a</w:t>
      </w:r>
      <w:r w:rsidRPr="00717DC3">
        <w:rPr>
          <w:rFonts w:ascii="Arial Narrow" w:hAnsi="Arial Narrow"/>
        </w:rPr>
        <w:t xml:space="preserve"> bude využíva</w:t>
      </w:r>
      <w:r w:rsidR="00BD0063" w:rsidRPr="00717DC3">
        <w:rPr>
          <w:rFonts w:ascii="Arial Narrow" w:hAnsi="Arial Narrow"/>
        </w:rPr>
        <w:t xml:space="preserve">ť </w:t>
      </w:r>
      <w:r w:rsidRPr="00717DC3">
        <w:rPr>
          <w:rFonts w:ascii="Arial Narrow" w:hAnsi="Arial Narrow"/>
        </w:rPr>
        <w:t>vj</w:t>
      </w:r>
      <w:r w:rsidR="00BD0063" w:rsidRPr="00717DC3">
        <w:rPr>
          <w:rFonts w:ascii="Arial Narrow" w:hAnsi="Arial Narrow"/>
        </w:rPr>
        <w:t>a</w:t>
      </w:r>
      <w:r w:rsidRPr="00717DC3">
        <w:rPr>
          <w:rFonts w:ascii="Arial Narrow" w:hAnsi="Arial Narrow"/>
        </w:rPr>
        <w:t>zd z </w:t>
      </w:r>
      <w:r w:rsidR="00BD0063" w:rsidRPr="00717DC3">
        <w:rPr>
          <w:rFonts w:ascii="Arial Narrow" w:hAnsi="Arial Narrow"/>
        </w:rPr>
        <w:t>existujúcej</w:t>
      </w:r>
      <w:r w:rsidRPr="00717DC3">
        <w:rPr>
          <w:rFonts w:ascii="Arial Narrow" w:hAnsi="Arial Narrow"/>
        </w:rPr>
        <w:t xml:space="preserve"> komunik</w:t>
      </w:r>
      <w:r w:rsidR="00BD0063" w:rsidRPr="00717DC3">
        <w:rPr>
          <w:rFonts w:ascii="Arial Narrow" w:hAnsi="Arial Narrow"/>
        </w:rPr>
        <w:t>á</w:t>
      </w:r>
      <w:r w:rsidRPr="00717DC3">
        <w:rPr>
          <w:rFonts w:ascii="Arial Narrow" w:hAnsi="Arial Narrow"/>
        </w:rPr>
        <w:t>c</w:t>
      </w:r>
      <w:r w:rsidR="00BD0063" w:rsidRPr="00717DC3">
        <w:rPr>
          <w:rFonts w:ascii="Arial Narrow" w:hAnsi="Arial Narrow"/>
        </w:rPr>
        <w:t>i</w:t>
      </w:r>
      <w:r w:rsidRPr="00717DC3">
        <w:rPr>
          <w:rFonts w:ascii="Arial Narrow" w:hAnsi="Arial Narrow"/>
        </w:rPr>
        <w:t>e</w:t>
      </w:r>
      <w:r w:rsidR="00BD0063" w:rsidRPr="00717DC3">
        <w:rPr>
          <w:rFonts w:ascii="Arial Narrow" w:hAnsi="Arial Narrow"/>
        </w:rPr>
        <w:t xml:space="preserve"> z Terchovskej</w:t>
      </w:r>
      <w:r w:rsidRPr="00717DC3">
        <w:rPr>
          <w:rFonts w:ascii="Arial Narrow" w:hAnsi="Arial Narrow"/>
        </w:rPr>
        <w:t>.</w:t>
      </w:r>
      <w:r w:rsidR="00A46BFD" w:rsidRPr="00717DC3">
        <w:rPr>
          <w:rFonts w:ascii="Arial Narrow" w:hAnsi="Arial Narrow"/>
        </w:rPr>
        <w:t xml:space="preserve"> Presnejšie uvedené v časti POV.</w:t>
      </w:r>
    </w:p>
    <w:p w14:paraId="60FC5F53" w14:textId="77777777" w:rsidR="00662040" w:rsidRPr="00717DC3" w:rsidRDefault="00662040" w:rsidP="00662040">
      <w:pPr>
        <w:rPr>
          <w:rFonts w:ascii="Arial Narrow" w:hAnsi="Arial Narrow"/>
        </w:rPr>
      </w:pPr>
      <w:r w:rsidRPr="00717DC3">
        <w:rPr>
          <w:rFonts w:ascii="Arial Narrow" w:hAnsi="Arial Narrow"/>
        </w:rPr>
        <w:t xml:space="preserve"> </w:t>
      </w:r>
    </w:p>
    <w:p w14:paraId="4CE1E62B" w14:textId="5DD2D2DC" w:rsidR="00662040" w:rsidRPr="00717DC3" w:rsidRDefault="00BD0063" w:rsidP="00662040">
      <w:pPr>
        <w:rPr>
          <w:rStyle w:val="Zdraznnjemn"/>
          <w:rFonts w:ascii="Arial Narrow" w:hAnsi="Arial Narrow"/>
          <w:sz w:val="22"/>
          <w:szCs w:val="28"/>
        </w:rPr>
      </w:pPr>
      <w:r w:rsidRPr="00717DC3">
        <w:rPr>
          <w:rStyle w:val="Zdraznnjemn"/>
          <w:rFonts w:ascii="Arial Narrow" w:hAnsi="Arial Narrow"/>
          <w:sz w:val="22"/>
          <w:szCs w:val="28"/>
        </w:rPr>
        <w:t>Vytýčenie</w:t>
      </w:r>
    </w:p>
    <w:p w14:paraId="1147D27F" w14:textId="328A6445" w:rsidR="00662040" w:rsidRPr="00717DC3" w:rsidRDefault="00E73BBC" w:rsidP="00E73BBC">
      <w:pPr>
        <w:widowControl w:val="0"/>
        <w:tabs>
          <w:tab w:val="left" w:pos="765"/>
        </w:tabs>
        <w:suppressAutoHyphens/>
        <w:autoSpaceDE w:val="0"/>
        <w:ind w:left="0" w:firstLine="0"/>
        <w:rPr>
          <w:rFonts w:ascii="Arial Narrow" w:hAnsi="Arial Narrow" w:cs="Times New Roman"/>
          <w:sz w:val="24"/>
          <w:szCs w:val="20"/>
        </w:rPr>
      </w:pPr>
      <w:r w:rsidRPr="00717DC3">
        <w:rPr>
          <w:rFonts w:ascii="Arial Narrow" w:hAnsi="Arial Narrow"/>
        </w:rPr>
        <w:tab/>
      </w:r>
      <w:r w:rsidR="00662040" w:rsidRPr="00717DC3">
        <w:rPr>
          <w:rFonts w:ascii="Arial Narrow" w:hAnsi="Arial Narrow"/>
        </w:rPr>
        <w:t xml:space="preserve">Každá </w:t>
      </w:r>
      <w:r w:rsidR="00BD0063" w:rsidRPr="00717DC3">
        <w:rPr>
          <w:rFonts w:ascii="Arial Narrow" w:hAnsi="Arial Narrow"/>
        </w:rPr>
        <w:t>figúra</w:t>
      </w:r>
      <w:r w:rsidR="00662040" w:rsidRPr="00717DC3">
        <w:rPr>
          <w:rFonts w:ascii="Arial Narrow" w:hAnsi="Arial Narrow"/>
        </w:rPr>
        <w:t xml:space="preserve"> HTU bude </w:t>
      </w:r>
      <w:r w:rsidR="00BD0063" w:rsidRPr="00717DC3">
        <w:rPr>
          <w:rFonts w:ascii="Arial Narrow" w:hAnsi="Arial Narrow"/>
        </w:rPr>
        <w:t>určená</w:t>
      </w:r>
      <w:r w:rsidR="00662040" w:rsidRPr="00717DC3">
        <w:rPr>
          <w:rFonts w:ascii="Arial Narrow" w:hAnsi="Arial Narrow"/>
        </w:rPr>
        <w:t xml:space="preserve"> svoj</w:t>
      </w:r>
      <w:r w:rsidR="00BD0063" w:rsidRPr="00717DC3">
        <w:rPr>
          <w:rFonts w:ascii="Arial Narrow" w:hAnsi="Arial Narrow"/>
        </w:rPr>
        <w:t>ou</w:t>
      </w:r>
      <w:r w:rsidR="00662040" w:rsidRPr="00717DC3">
        <w:rPr>
          <w:rFonts w:ascii="Arial Narrow" w:hAnsi="Arial Narrow"/>
        </w:rPr>
        <w:t xml:space="preserve"> osou danou </w:t>
      </w:r>
      <w:r w:rsidR="00BD0063" w:rsidRPr="00717DC3">
        <w:rPr>
          <w:rFonts w:ascii="Arial Narrow" w:hAnsi="Arial Narrow"/>
        </w:rPr>
        <w:t>súradnicami</w:t>
      </w:r>
      <w:r w:rsidR="00662040" w:rsidRPr="00717DC3">
        <w:rPr>
          <w:rFonts w:ascii="Arial Narrow" w:hAnsi="Arial Narrow"/>
        </w:rPr>
        <w:t xml:space="preserve"> JTSK. V ose bude veden</w:t>
      </w:r>
      <w:r w:rsidR="00BD0063" w:rsidRPr="00717DC3">
        <w:rPr>
          <w:rFonts w:ascii="Arial Narrow" w:hAnsi="Arial Narrow"/>
        </w:rPr>
        <w:t>ý</w:t>
      </w:r>
      <w:r w:rsidR="00662040" w:rsidRPr="00717DC3">
        <w:rPr>
          <w:rFonts w:ascii="Arial Narrow" w:hAnsi="Arial Narrow"/>
        </w:rPr>
        <w:t xml:space="preserve"> </w:t>
      </w:r>
      <w:r w:rsidR="00BD0063" w:rsidRPr="00717DC3">
        <w:rPr>
          <w:rFonts w:ascii="Arial Narrow" w:hAnsi="Arial Narrow"/>
        </w:rPr>
        <w:t>pozdĺžny</w:t>
      </w:r>
      <w:r w:rsidR="00662040" w:rsidRPr="00717DC3">
        <w:rPr>
          <w:rFonts w:ascii="Arial Narrow" w:hAnsi="Arial Narrow"/>
        </w:rPr>
        <w:t xml:space="preserve"> </w:t>
      </w:r>
      <w:r w:rsidR="00BD0063" w:rsidRPr="00717DC3">
        <w:rPr>
          <w:rFonts w:ascii="Arial Narrow" w:hAnsi="Arial Narrow"/>
        </w:rPr>
        <w:t>rez</w:t>
      </w:r>
      <w:r w:rsidR="00662040" w:rsidRPr="00717DC3">
        <w:rPr>
          <w:rFonts w:ascii="Arial Narrow" w:hAnsi="Arial Narrow"/>
        </w:rPr>
        <w:t xml:space="preserve">, </w:t>
      </w:r>
      <w:r w:rsidR="00BD0063" w:rsidRPr="00717DC3">
        <w:rPr>
          <w:rFonts w:ascii="Arial Narrow" w:hAnsi="Arial Narrow"/>
        </w:rPr>
        <w:t>ktorý</w:t>
      </w:r>
      <w:r w:rsidR="00662040" w:rsidRPr="00717DC3">
        <w:rPr>
          <w:rFonts w:ascii="Arial Narrow" w:hAnsi="Arial Narrow"/>
        </w:rPr>
        <w:t xml:space="preserve"> </w:t>
      </w:r>
      <w:r w:rsidR="00BD0063" w:rsidRPr="00717DC3">
        <w:rPr>
          <w:rFonts w:ascii="Arial Narrow" w:hAnsi="Arial Narrow"/>
        </w:rPr>
        <w:t>záväzne</w:t>
      </w:r>
      <w:r w:rsidR="00662040" w:rsidRPr="00717DC3">
        <w:rPr>
          <w:rFonts w:ascii="Arial Narrow" w:hAnsi="Arial Narrow"/>
        </w:rPr>
        <w:t xml:space="preserve"> bude </w:t>
      </w:r>
      <w:r w:rsidR="00BD0063" w:rsidRPr="00717DC3">
        <w:rPr>
          <w:rFonts w:ascii="Arial Narrow" w:hAnsi="Arial Narrow"/>
        </w:rPr>
        <w:t>určovať</w:t>
      </w:r>
      <w:r w:rsidR="00662040" w:rsidRPr="00717DC3">
        <w:rPr>
          <w:rFonts w:ascii="Arial Narrow" w:hAnsi="Arial Narrow"/>
        </w:rPr>
        <w:t xml:space="preserve"> </w:t>
      </w:r>
      <w:r w:rsidR="00BD0063" w:rsidRPr="00717DC3">
        <w:rPr>
          <w:rFonts w:ascii="Arial Narrow" w:hAnsi="Arial Narrow"/>
        </w:rPr>
        <w:t>priebeh</w:t>
      </w:r>
      <w:r w:rsidR="00662040" w:rsidRPr="00717DC3">
        <w:rPr>
          <w:rFonts w:ascii="Arial Narrow" w:hAnsi="Arial Narrow"/>
        </w:rPr>
        <w:t xml:space="preserve"> v </w:t>
      </w:r>
      <w:r w:rsidR="00BD0063" w:rsidRPr="00717DC3">
        <w:rPr>
          <w:rFonts w:ascii="Arial Narrow" w:hAnsi="Arial Narrow"/>
        </w:rPr>
        <w:t>pozdĺžnom</w:t>
      </w:r>
      <w:r w:rsidR="00662040" w:rsidRPr="00717DC3">
        <w:rPr>
          <w:rFonts w:ascii="Arial Narrow" w:hAnsi="Arial Narrow"/>
        </w:rPr>
        <w:t xml:space="preserve"> sm</w:t>
      </w:r>
      <w:r w:rsidR="00BD0063" w:rsidRPr="00717DC3">
        <w:rPr>
          <w:rFonts w:ascii="Arial Narrow" w:hAnsi="Arial Narrow"/>
        </w:rPr>
        <w:t>ere</w:t>
      </w:r>
      <w:r w:rsidR="00662040" w:rsidRPr="00717DC3">
        <w:rPr>
          <w:rFonts w:ascii="Arial Narrow" w:hAnsi="Arial Narrow"/>
        </w:rPr>
        <w:t xml:space="preserve">. </w:t>
      </w:r>
      <w:r w:rsidR="00BD0063" w:rsidRPr="00717DC3">
        <w:rPr>
          <w:rFonts w:ascii="Arial Narrow" w:hAnsi="Arial Narrow"/>
        </w:rPr>
        <w:t>Súradnice</w:t>
      </w:r>
      <w:r w:rsidR="00662040" w:rsidRPr="00717DC3">
        <w:rPr>
          <w:rFonts w:ascii="Arial Narrow" w:hAnsi="Arial Narrow"/>
        </w:rPr>
        <w:t xml:space="preserve"> osy </w:t>
      </w:r>
      <w:r w:rsidR="00BD0063" w:rsidRPr="00717DC3">
        <w:rPr>
          <w:rFonts w:ascii="Arial Narrow" w:hAnsi="Arial Narrow"/>
        </w:rPr>
        <w:t>budú</w:t>
      </w:r>
      <w:r w:rsidR="00662040" w:rsidRPr="00717DC3">
        <w:rPr>
          <w:rFonts w:ascii="Arial Narrow" w:hAnsi="Arial Narrow"/>
        </w:rPr>
        <w:t xml:space="preserve"> </w:t>
      </w:r>
      <w:r w:rsidR="00BD0063" w:rsidRPr="00717DC3">
        <w:rPr>
          <w:rFonts w:ascii="Arial Narrow" w:hAnsi="Arial Narrow"/>
        </w:rPr>
        <w:t>uvedené</w:t>
      </w:r>
      <w:r w:rsidR="00662040" w:rsidRPr="00717DC3">
        <w:rPr>
          <w:rFonts w:ascii="Arial Narrow" w:hAnsi="Arial Narrow"/>
        </w:rPr>
        <w:t xml:space="preserve"> v </w:t>
      </w:r>
      <w:r w:rsidR="00BD0063" w:rsidRPr="00717DC3">
        <w:rPr>
          <w:rFonts w:ascii="Arial Narrow" w:hAnsi="Arial Narrow"/>
        </w:rPr>
        <w:t>tabuľkách</w:t>
      </w:r>
      <w:r w:rsidR="00662040" w:rsidRPr="00717DC3">
        <w:rPr>
          <w:rFonts w:ascii="Arial Narrow" w:hAnsi="Arial Narrow"/>
        </w:rPr>
        <w:t xml:space="preserve"> </w:t>
      </w:r>
      <w:r w:rsidR="00BD0063" w:rsidRPr="00717DC3">
        <w:rPr>
          <w:rFonts w:ascii="Arial Narrow" w:hAnsi="Arial Narrow"/>
        </w:rPr>
        <w:t>súradníc</w:t>
      </w:r>
      <w:r w:rsidR="00662040" w:rsidRPr="00717DC3">
        <w:rPr>
          <w:rFonts w:ascii="Arial Narrow" w:hAnsi="Arial Narrow"/>
        </w:rPr>
        <w:t xml:space="preserve">. </w:t>
      </w:r>
    </w:p>
    <w:p w14:paraId="0B630192" w14:textId="77777777" w:rsidR="00662040" w:rsidRPr="00717DC3" w:rsidRDefault="00662040" w:rsidP="00662040">
      <w:pPr>
        <w:widowControl w:val="0"/>
        <w:tabs>
          <w:tab w:val="left" w:pos="765"/>
        </w:tabs>
        <w:suppressAutoHyphens/>
        <w:autoSpaceDE w:val="0"/>
        <w:rPr>
          <w:rFonts w:ascii="Arial Narrow" w:hAnsi="Arial Narrow"/>
          <w:highlight w:val="yellow"/>
        </w:rPr>
      </w:pPr>
    </w:p>
    <w:p w14:paraId="703FF0B0" w14:textId="189C5E12" w:rsidR="00662040" w:rsidRPr="00717DC3" w:rsidRDefault="00662040" w:rsidP="00662040">
      <w:pPr>
        <w:rPr>
          <w:rStyle w:val="Zdraznnjemn"/>
          <w:rFonts w:ascii="Arial Narrow" w:hAnsi="Arial Narrow"/>
          <w:sz w:val="22"/>
          <w:szCs w:val="28"/>
        </w:rPr>
      </w:pPr>
      <w:r w:rsidRPr="00717DC3">
        <w:rPr>
          <w:rStyle w:val="Zdraznnjemn"/>
          <w:rFonts w:ascii="Arial Narrow" w:hAnsi="Arial Narrow"/>
          <w:sz w:val="22"/>
          <w:szCs w:val="28"/>
        </w:rPr>
        <w:t>Ochrana s</w:t>
      </w:r>
      <w:r w:rsidR="00BD0063" w:rsidRPr="00717DC3">
        <w:rPr>
          <w:rStyle w:val="Zdraznnjemn"/>
          <w:rFonts w:ascii="Arial Narrow" w:hAnsi="Arial Narrow"/>
          <w:sz w:val="22"/>
          <w:szCs w:val="28"/>
        </w:rPr>
        <w:t>ie</w:t>
      </w:r>
      <w:r w:rsidRPr="00717DC3">
        <w:rPr>
          <w:rStyle w:val="Zdraznnjemn"/>
          <w:rFonts w:ascii="Arial Narrow" w:hAnsi="Arial Narrow"/>
          <w:sz w:val="22"/>
          <w:szCs w:val="28"/>
        </w:rPr>
        <w:t>tí a p</w:t>
      </w:r>
      <w:r w:rsidR="00BD0063" w:rsidRPr="00717DC3">
        <w:rPr>
          <w:rStyle w:val="Zdraznnjemn"/>
          <w:rFonts w:ascii="Arial Narrow" w:hAnsi="Arial Narrow"/>
          <w:sz w:val="22"/>
          <w:szCs w:val="28"/>
        </w:rPr>
        <w:t>r</w:t>
      </w:r>
      <w:r w:rsidRPr="00717DC3">
        <w:rPr>
          <w:rStyle w:val="Zdraznnjemn"/>
          <w:rFonts w:ascii="Arial Narrow" w:hAnsi="Arial Narrow"/>
          <w:sz w:val="22"/>
          <w:szCs w:val="28"/>
        </w:rPr>
        <w:t>e</w:t>
      </w:r>
      <w:r w:rsidR="00BD0063" w:rsidRPr="00717DC3">
        <w:rPr>
          <w:rStyle w:val="Zdraznnjemn"/>
          <w:rFonts w:ascii="Arial Narrow" w:hAnsi="Arial Narrow"/>
          <w:sz w:val="22"/>
          <w:szCs w:val="28"/>
        </w:rPr>
        <w:t>kládk</w:t>
      </w:r>
      <w:r w:rsidRPr="00717DC3">
        <w:rPr>
          <w:rStyle w:val="Zdraznnjemn"/>
          <w:rFonts w:ascii="Arial Narrow" w:hAnsi="Arial Narrow"/>
          <w:sz w:val="22"/>
          <w:szCs w:val="28"/>
        </w:rPr>
        <w:t>y:</w:t>
      </w:r>
    </w:p>
    <w:p w14:paraId="6001880C" w14:textId="023583A3" w:rsidR="00662040" w:rsidRPr="00717DC3" w:rsidRDefault="00E73BBC" w:rsidP="00E73BBC">
      <w:pPr>
        <w:widowControl w:val="0"/>
        <w:tabs>
          <w:tab w:val="left" w:pos="765"/>
        </w:tabs>
        <w:suppressAutoHyphens/>
        <w:autoSpaceDE w:val="0"/>
        <w:ind w:left="0" w:firstLine="0"/>
        <w:rPr>
          <w:rFonts w:ascii="Arial Narrow" w:hAnsi="Arial Narrow" w:cs="Times New Roman"/>
          <w:sz w:val="24"/>
          <w:szCs w:val="20"/>
        </w:rPr>
      </w:pPr>
      <w:r w:rsidRPr="00717DC3">
        <w:rPr>
          <w:rFonts w:ascii="Arial Narrow" w:hAnsi="Arial Narrow"/>
        </w:rPr>
        <w:tab/>
      </w:r>
      <w:r w:rsidR="00662040" w:rsidRPr="00717DC3">
        <w:rPr>
          <w:rFonts w:ascii="Arial Narrow" w:hAnsi="Arial Narrow"/>
        </w:rPr>
        <w:t>P</w:t>
      </w:r>
      <w:r w:rsidR="00BD0063" w:rsidRPr="00717DC3">
        <w:rPr>
          <w:rFonts w:ascii="Arial Narrow" w:hAnsi="Arial Narrow"/>
        </w:rPr>
        <w:t>r</w:t>
      </w:r>
      <w:r w:rsidR="00662040" w:rsidRPr="00717DC3">
        <w:rPr>
          <w:rFonts w:ascii="Arial Narrow" w:hAnsi="Arial Narrow"/>
        </w:rPr>
        <w:t>ed zahájením pr</w:t>
      </w:r>
      <w:r w:rsidR="00BD0063" w:rsidRPr="00717DC3">
        <w:rPr>
          <w:rFonts w:ascii="Arial Narrow" w:hAnsi="Arial Narrow"/>
        </w:rPr>
        <w:t>á</w:t>
      </w:r>
      <w:r w:rsidR="00662040" w:rsidRPr="00717DC3">
        <w:rPr>
          <w:rFonts w:ascii="Arial Narrow" w:hAnsi="Arial Narrow"/>
        </w:rPr>
        <w:t xml:space="preserve">c </w:t>
      </w:r>
      <w:r w:rsidR="00BD0063" w:rsidRPr="00717DC3">
        <w:rPr>
          <w:rFonts w:ascii="Arial Narrow" w:hAnsi="Arial Narrow"/>
        </w:rPr>
        <w:t>zrealizuje</w:t>
      </w:r>
      <w:r w:rsidR="00662040" w:rsidRPr="00717DC3">
        <w:rPr>
          <w:rFonts w:ascii="Arial Narrow" w:hAnsi="Arial Narrow"/>
        </w:rPr>
        <w:t xml:space="preserve"> </w:t>
      </w:r>
      <w:r w:rsidR="00BD0063" w:rsidRPr="00717DC3">
        <w:rPr>
          <w:rFonts w:ascii="Arial Narrow" w:hAnsi="Arial Narrow"/>
        </w:rPr>
        <w:t>zhotoviteľ</w:t>
      </w:r>
      <w:r w:rsidR="00662040" w:rsidRPr="00717DC3">
        <w:rPr>
          <w:rFonts w:ascii="Arial Narrow" w:hAnsi="Arial Narrow"/>
        </w:rPr>
        <w:t xml:space="preserve"> </w:t>
      </w:r>
      <w:r w:rsidR="00BD0063" w:rsidRPr="00717DC3">
        <w:rPr>
          <w:rFonts w:ascii="Arial Narrow" w:hAnsi="Arial Narrow"/>
        </w:rPr>
        <w:t>prieskum</w:t>
      </w:r>
      <w:r w:rsidR="00662040" w:rsidRPr="00717DC3">
        <w:rPr>
          <w:rFonts w:ascii="Arial Narrow" w:hAnsi="Arial Narrow"/>
        </w:rPr>
        <w:t xml:space="preserve"> </w:t>
      </w:r>
      <w:r w:rsidR="00BD0063" w:rsidRPr="00717DC3">
        <w:rPr>
          <w:rFonts w:ascii="Arial Narrow" w:hAnsi="Arial Narrow"/>
        </w:rPr>
        <w:t>podzemných</w:t>
      </w:r>
      <w:r w:rsidR="00662040" w:rsidRPr="00717DC3">
        <w:rPr>
          <w:rFonts w:ascii="Arial Narrow" w:hAnsi="Arial Narrow"/>
        </w:rPr>
        <w:t xml:space="preserve"> s</w:t>
      </w:r>
      <w:r w:rsidR="00BD0063" w:rsidRPr="00717DC3">
        <w:rPr>
          <w:rFonts w:ascii="Arial Narrow" w:hAnsi="Arial Narrow"/>
        </w:rPr>
        <w:t>ie</w:t>
      </w:r>
      <w:r w:rsidR="00662040" w:rsidRPr="00717DC3">
        <w:rPr>
          <w:rFonts w:ascii="Arial Narrow" w:hAnsi="Arial Narrow"/>
        </w:rPr>
        <w:t>tí pod</w:t>
      </w:r>
      <w:r w:rsidR="00BD0063" w:rsidRPr="00717DC3">
        <w:rPr>
          <w:rFonts w:ascii="Arial Narrow" w:hAnsi="Arial Narrow"/>
        </w:rPr>
        <w:t>ľa</w:t>
      </w:r>
      <w:r w:rsidR="00662040" w:rsidRPr="00717DC3">
        <w:rPr>
          <w:rFonts w:ascii="Arial Narrow" w:hAnsi="Arial Narrow"/>
        </w:rPr>
        <w:t xml:space="preserve"> </w:t>
      </w:r>
      <w:r w:rsidR="00BD0063" w:rsidRPr="00717DC3">
        <w:rPr>
          <w:rFonts w:ascii="Arial Narrow" w:hAnsi="Arial Narrow"/>
        </w:rPr>
        <w:t>podkladov</w:t>
      </w:r>
      <w:r w:rsidR="00662040" w:rsidRPr="00717DC3">
        <w:rPr>
          <w:rFonts w:ascii="Arial Narrow" w:hAnsi="Arial Narrow"/>
        </w:rPr>
        <w:t xml:space="preserve"> správc</w:t>
      </w:r>
      <w:r w:rsidR="00BD0063" w:rsidRPr="00717DC3">
        <w:rPr>
          <w:rFonts w:ascii="Arial Narrow" w:hAnsi="Arial Narrow"/>
        </w:rPr>
        <w:t>ov</w:t>
      </w:r>
      <w:r w:rsidR="00662040" w:rsidRPr="00717DC3">
        <w:rPr>
          <w:rFonts w:ascii="Arial Narrow" w:hAnsi="Arial Narrow"/>
        </w:rPr>
        <w:t>. Ov</w:t>
      </w:r>
      <w:r w:rsidR="00BD0063" w:rsidRPr="00717DC3">
        <w:rPr>
          <w:rFonts w:ascii="Arial Narrow" w:hAnsi="Arial Narrow"/>
        </w:rPr>
        <w:t>er</w:t>
      </w:r>
      <w:r w:rsidR="00662040" w:rsidRPr="00717DC3">
        <w:rPr>
          <w:rFonts w:ascii="Arial Narrow" w:hAnsi="Arial Narrow"/>
        </w:rPr>
        <w:t xml:space="preserve">í kopanými sondami ich polohu a </w:t>
      </w:r>
      <w:r w:rsidR="00BD0063" w:rsidRPr="00717DC3">
        <w:rPr>
          <w:rFonts w:ascii="Arial Narrow" w:hAnsi="Arial Narrow"/>
        </w:rPr>
        <w:t>viditeľne</w:t>
      </w:r>
      <w:r w:rsidR="00662040" w:rsidRPr="00717DC3">
        <w:rPr>
          <w:rFonts w:ascii="Arial Narrow" w:hAnsi="Arial Narrow"/>
        </w:rPr>
        <w:t xml:space="preserve"> </w:t>
      </w:r>
      <w:r w:rsidR="00BD0063" w:rsidRPr="00717DC3">
        <w:rPr>
          <w:rFonts w:ascii="Arial Narrow" w:hAnsi="Arial Narrow"/>
        </w:rPr>
        <w:t>ich</w:t>
      </w:r>
      <w:r w:rsidR="00662040" w:rsidRPr="00717DC3">
        <w:rPr>
          <w:rFonts w:ascii="Arial Narrow" w:hAnsi="Arial Narrow"/>
        </w:rPr>
        <w:t xml:space="preserve"> vyt</w:t>
      </w:r>
      <w:r w:rsidR="00BD0063" w:rsidRPr="00717DC3">
        <w:rPr>
          <w:rFonts w:ascii="Arial Narrow" w:hAnsi="Arial Narrow"/>
        </w:rPr>
        <w:t>ý</w:t>
      </w:r>
      <w:r w:rsidR="00662040" w:rsidRPr="00717DC3">
        <w:rPr>
          <w:rFonts w:ascii="Arial Narrow" w:hAnsi="Arial Narrow"/>
        </w:rPr>
        <w:t>č</w:t>
      </w:r>
      <w:r w:rsidR="00BD0063" w:rsidRPr="00717DC3">
        <w:rPr>
          <w:rFonts w:ascii="Arial Narrow" w:hAnsi="Arial Narrow"/>
        </w:rPr>
        <w:t>i</w:t>
      </w:r>
      <w:r w:rsidR="00662040" w:rsidRPr="00717DC3">
        <w:rPr>
          <w:rFonts w:ascii="Arial Narrow" w:hAnsi="Arial Narrow"/>
        </w:rPr>
        <w:t xml:space="preserve"> v terén</w:t>
      </w:r>
      <w:r w:rsidR="00BD0063" w:rsidRPr="00717DC3">
        <w:rPr>
          <w:rFonts w:ascii="Arial Narrow" w:hAnsi="Arial Narrow"/>
        </w:rPr>
        <w:t>e</w:t>
      </w:r>
      <w:r w:rsidR="00662040" w:rsidRPr="00717DC3">
        <w:rPr>
          <w:rFonts w:ascii="Arial Narrow" w:hAnsi="Arial Narrow"/>
        </w:rPr>
        <w:t>.</w:t>
      </w:r>
    </w:p>
    <w:p w14:paraId="44B811F1" w14:textId="5DAB6D35" w:rsidR="00662040" w:rsidRPr="00353EFB" w:rsidRDefault="00662040" w:rsidP="00662040">
      <w:pPr>
        <w:ind w:left="0" w:firstLine="0"/>
        <w:rPr>
          <w:color w:val="FF0000"/>
          <w:highlight w:val="yellow"/>
          <w:lang w:eastAsia="cs-CZ"/>
        </w:rPr>
      </w:pPr>
    </w:p>
    <w:p w14:paraId="122FA967" w14:textId="52D68414" w:rsidR="00662040" w:rsidRPr="001D02D4" w:rsidRDefault="00662040" w:rsidP="001D02D4">
      <w:pPr>
        <w:pStyle w:val="nadpis3"/>
      </w:pPr>
      <w:bookmarkStart w:id="30" w:name="_Toc200520513"/>
      <w:r w:rsidRPr="00A46BFD">
        <w:t>Postup p</w:t>
      </w:r>
      <w:r w:rsidR="00D242C1" w:rsidRPr="00A46BFD">
        <w:t>r</w:t>
      </w:r>
      <w:r w:rsidRPr="00A46BFD">
        <w:t>ípravy HTÚ</w:t>
      </w:r>
      <w:bookmarkEnd w:id="30"/>
    </w:p>
    <w:p w14:paraId="49828C17" w14:textId="422CCC91" w:rsidR="00662040" w:rsidRPr="00717DC3" w:rsidRDefault="00662040" w:rsidP="00E73BBC">
      <w:pPr>
        <w:widowControl w:val="0"/>
        <w:suppressAutoHyphens/>
        <w:autoSpaceDE w:val="0"/>
        <w:ind w:left="0" w:firstLine="0"/>
        <w:rPr>
          <w:rFonts w:ascii="Arial Narrow" w:hAnsi="Arial Narrow"/>
        </w:rPr>
      </w:pPr>
      <w:r w:rsidRPr="00717DC3">
        <w:rPr>
          <w:rFonts w:ascii="Arial Narrow" w:hAnsi="Arial Narrow"/>
        </w:rPr>
        <w:t xml:space="preserve">1. </w:t>
      </w:r>
      <w:r w:rsidR="00D242C1" w:rsidRPr="00717DC3">
        <w:rPr>
          <w:rFonts w:ascii="Arial Narrow" w:hAnsi="Arial Narrow"/>
        </w:rPr>
        <w:t>Odstránenie</w:t>
      </w:r>
      <w:r w:rsidRPr="00717DC3">
        <w:rPr>
          <w:rFonts w:ascii="Arial Narrow" w:hAnsi="Arial Narrow"/>
        </w:rPr>
        <w:t xml:space="preserve"> </w:t>
      </w:r>
      <w:r w:rsidR="00D242C1" w:rsidRPr="00717DC3">
        <w:rPr>
          <w:rFonts w:ascii="Arial Narrow" w:hAnsi="Arial Narrow"/>
        </w:rPr>
        <w:t>existujúcej</w:t>
      </w:r>
      <w:r w:rsidRPr="00717DC3">
        <w:rPr>
          <w:rFonts w:ascii="Arial Narrow" w:hAnsi="Arial Narrow"/>
        </w:rPr>
        <w:t xml:space="preserve"> komunik</w:t>
      </w:r>
      <w:r w:rsidR="00D242C1" w:rsidRPr="00717DC3">
        <w:rPr>
          <w:rFonts w:ascii="Arial Narrow" w:hAnsi="Arial Narrow"/>
        </w:rPr>
        <w:t>á</w:t>
      </w:r>
      <w:r w:rsidRPr="00717DC3">
        <w:rPr>
          <w:rFonts w:ascii="Arial Narrow" w:hAnsi="Arial Narrow"/>
        </w:rPr>
        <w:t>c</w:t>
      </w:r>
      <w:r w:rsidR="00D242C1" w:rsidRPr="00717DC3">
        <w:rPr>
          <w:rFonts w:ascii="Arial Narrow" w:hAnsi="Arial Narrow"/>
        </w:rPr>
        <w:t>i</w:t>
      </w:r>
      <w:r w:rsidRPr="00717DC3">
        <w:rPr>
          <w:rFonts w:ascii="Arial Narrow" w:hAnsi="Arial Narrow"/>
        </w:rPr>
        <w:t xml:space="preserve">e, nevhodných </w:t>
      </w:r>
      <w:r w:rsidR="00D242C1" w:rsidRPr="00717DC3">
        <w:rPr>
          <w:rFonts w:ascii="Arial Narrow" w:hAnsi="Arial Narrow"/>
        </w:rPr>
        <w:t>zemín</w:t>
      </w:r>
      <w:r w:rsidRPr="00717DC3">
        <w:rPr>
          <w:rFonts w:ascii="Arial Narrow" w:hAnsi="Arial Narrow"/>
        </w:rPr>
        <w:t xml:space="preserve"> a nekonsolidovaných </w:t>
      </w:r>
      <w:r w:rsidR="00D242C1" w:rsidRPr="00717DC3">
        <w:rPr>
          <w:rFonts w:ascii="Arial Narrow" w:hAnsi="Arial Narrow"/>
        </w:rPr>
        <w:t>navážok</w:t>
      </w:r>
      <w:r w:rsidRPr="00717DC3">
        <w:rPr>
          <w:rFonts w:ascii="Arial Narrow" w:hAnsi="Arial Narrow"/>
        </w:rPr>
        <w:t>. V mal</w:t>
      </w:r>
      <w:r w:rsidR="00D242C1" w:rsidRPr="00717DC3">
        <w:rPr>
          <w:rFonts w:ascii="Arial Narrow" w:hAnsi="Arial Narrow"/>
        </w:rPr>
        <w:t>ej</w:t>
      </w:r>
      <w:r w:rsidRPr="00717DC3">
        <w:rPr>
          <w:rFonts w:ascii="Arial Narrow" w:hAnsi="Arial Narrow"/>
        </w:rPr>
        <w:t xml:space="preserve"> m</w:t>
      </w:r>
      <w:r w:rsidR="00D242C1" w:rsidRPr="00717DC3">
        <w:rPr>
          <w:rFonts w:ascii="Arial Narrow" w:hAnsi="Arial Narrow"/>
        </w:rPr>
        <w:t>ier</w:t>
      </w:r>
      <w:r w:rsidRPr="00717DC3">
        <w:rPr>
          <w:rFonts w:ascii="Arial Narrow" w:hAnsi="Arial Narrow"/>
        </w:rPr>
        <w:t>e t</w:t>
      </w:r>
      <w:r w:rsidR="00D242C1" w:rsidRPr="00717DC3">
        <w:rPr>
          <w:rFonts w:ascii="Arial Narrow" w:hAnsi="Arial Narrow"/>
        </w:rPr>
        <w:t>iež</w:t>
      </w:r>
      <w:r w:rsidRPr="00717DC3">
        <w:rPr>
          <w:rFonts w:ascii="Arial Narrow" w:hAnsi="Arial Narrow"/>
        </w:rPr>
        <w:t xml:space="preserve"> </w:t>
      </w:r>
      <w:r w:rsidR="00D242C1" w:rsidRPr="00717DC3">
        <w:rPr>
          <w:rFonts w:ascii="Arial Narrow" w:hAnsi="Arial Narrow"/>
        </w:rPr>
        <w:t>zhrnutie</w:t>
      </w:r>
      <w:r w:rsidRPr="00717DC3">
        <w:rPr>
          <w:rFonts w:ascii="Arial Narrow" w:hAnsi="Arial Narrow"/>
        </w:rPr>
        <w:t xml:space="preserve"> ornice a </w:t>
      </w:r>
      <w:r w:rsidR="00D242C1" w:rsidRPr="00717DC3">
        <w:rPr>
          <w:rFonts w:ascii="Arial Narrow" w:hAnsi="Arial Narrow"/>
        </w:rPr>
        <w:t>mačín</w:t>
      </w:r>
      <w:r w:rsidRPr="00717DC3">
        <w:rPr>
          <w:rFonts w:ascii="Arial Narrow" w:hAnsi="Arial Narrow"/>
        </w:rPr>
        <w:t xml:space="preserve"> z</w:t>
      </w:r>
      <w:r w:rsidR="00D242C1" w:rsidRPr="00717DC3">
        <w:rPr>
          <w:rFonts w:ascii="Arial Narrow" w:hAnsi="Arial Narrow"/>
        </w:rPr>
        <w:t>o</w:t>
      </w:r>
      <w:r w:rsidRPr="00717DC3">
        <w:rPr>
          <w:rFonts w:ascii="Arial Narrow" w:hAnsi="Arial Narrow"/>
        </w:rPr>
        <w:t xml:space="preserve"> </w:t>
      </w:r>
      <w:r w:rsidR="00D242C1" w:rsidRPr="00717DC3">
        <w:rPr>
          <w:rFonts w:ascii="Arial Narrow" w:hAnsi="Arial Narrow"/>
        </w:rPr>
        <w:t>zatrávnených</w:t>
      </w:r>
      <w:r w:rsidRPr="00717DC3">
        <w:rPr>
          <w:rFonts w:ascii="Arial Narrow" w:hAnsi="Arial Narrow"/>
        </w:rPr>
        <w:t xml:space="preserve"> </w:t>
      </w:r>
      <w:r w:rsidR="00D242C1" w:rsidRPr="00717DC3">
        <w:rPr>
          <w:rFonts w:ascii="Arial Narrow" w:hAnsi="Arial Narrow"/>
        </w:rPr>
        <w:t>plôch</w:t>
      </w:r>
      <w:r w:rsidRPr="00717DC3">
        <w:rPr>
          <w:rFonts w:ascii="Arial Narrow" w:hAnsi="Arial Narrow"/>
        </w:rPr>
        <w:t>. T</w:t>
      </w:r>
      <w:r w:rsidR="00D242C1" w:rsidRPr="00717DC3">
        <w:rPr>
          <w:rFonts w:ascii="Arial Narrow" w:hAnsi="Arial Narrow"/>
        </w:rPr>
        <w:t>á</w:t>
      </w:r>
      <w:r w:rsidRPr="00717DC3">
        <w:rPr>
          <w:rFonts w:ascii="Arial Narrow" w:hAnsi="Arial Narrow"/>
        </w:rPr>
        <w:t xml:space="preserve">to </w:t>
      </w:r>
      <w:r w:rsidR="00D242C1" w:rsidRPr="00717DC3">
        <w:rPr>
          <w:rFonts w:ascii="Arial Narrow" w:hAnsi="Arial Narrow"/>
        </w:rPr>
        <w:t>zhrnutá kultúrna</w:t>
      </w:r>
      <w:r w:rsidRPr="00717DC3">
        <w:rPr>
          <w:rFonts w:ascii="Arial Narrow" w:hAnsi="Arial Narrow"/>
        </w:rPr>
        <w:t xml:space="preserve"> vrstva bude dočasn</w:t>
      </w:r>
      <w:r w:rsidR="00D242C1" w:rsidRPr="00717DC3">
        <w:rPr>
          <w:rFonts w:ascii="Arial Narrow" w:hAnsi="Arial Narrow"/>
        </w:rPr>
        <w:t>e</w:t>
      </w:r>
      <w:r w:rsidRPr="00717DC3">
        <w:rPr>
          <w:rFonts w:ascii="Arial Narrow" w:hAnsi="Arial Narrow"/>
        </w:rPr>
        <w:t xml:space="preserve"> uskladn</w:t>
      </w:r>
      <w:r w:rsidR="00D242C1" w:rsidRPr="00717DC3">
        <w:rPr>
          <w:rFonts w:ascii="Arial Narrow" w:hAnsi="Arial Narrow"/>
        </w:rPr>
        <w:t>e</w:t>
      </w:r>
      <w:r w:rsidRPr="00717DC3">
        <w:rPr>
          <w:rFonts w:ascii="Arial Narrow" w:hAnsi="Arial Narrow"/>
        </w:rPr>
        <w:t>n</w:t>
      </w:r>
      <w:r w:rsidR="00D242C1" w:rsidRPr="00717DC3">
        <w:rPr>
          <w:rFonts w:ascii="Arial Narrow" w:hAnsi="Arial Narrow"/>
        </w:rPr>
        <w:t>á</w:t>
      </w:r>
      <w:r w:rsidRPr="00717DC3">
        <w:rPr>
          <w:rFonts w:ascii="Arial Narrow" w:hAnsi="Arial Narrow"/>
        </w:rPr>
        <w:t xml:space="preserve"> na </w:t>
      </w:r>
      <w:r w:rsidR="00A104C4">
        <w:rPr>
          <w:rFonts w:ascii="Arial Narrow" w:hAnsi="Arial Narrow"/>
        </w:rPr>
        <w:t>skládke</w:t>
      </w:r>
      <w:r w:rsidR="00D242C1" w:rsidRPr="00717DC3">
        <w:rPr>
          <w:rFonts w:ascii="Arial Narrow" w:hAnsi="Arial Narrow"/>
        </w:rPr>
        <w:t xml:space="preserve"> </w:t>
      </w:r>
      <w:r w:rsidRPr="00717DC3">
        <w:rPr>
          <w:rFonts w:ascii="Arial Narrow" w:hAnsi="Arial Narrow"/>
        </w:rPr>
        <w:t>a následn</w:t>
      </w:r>
      <w:r w:rsidR="00D242C1" w:rsidRPr="00717DC3">
        <w:rPr>
          <w:rFonts w:ascii="Arial Narrow" w:hAnsi="Arial Narrow"/>
        </w:rPr>
        <w:t>e</w:t>
      </w:r>
      <w:r w:rsidRPr="00717DC3">
        <w:rPr>
          <w:rFonts w:ascii="Arial Narrow" w:hAnsi="Arial Narrow"/>
        </w:rPr>
        <w:t xml:space="preserve"> využit</w:t>
      </w:r>
      <w:r w:rsidR="00D242C1" w:rsidRPr="00717DC3">
        <w:rPr>
          <w:rFonts w:ascii="Arial Narrow" w:hAnsi="Arial Narrow"/>
        </w:rPr>
        <w:t>á</w:t>
      </w:r>
      <w:r w:rsidRPr="00717DC3">
        <w:rPr>
          <w:rFonts w:ascii="Arial Narrow" w:hAnsi="Arial Narrow"/>
        </w:rPr>
        <w:t xml:space="preserve"> v </w:t>
      </w:r>
      <w:r w:rsidR="00D242C1" w:rsidRPr="00717DC3">
        <w:rPr>
          <w:rFonts w:ascii="Arial Narrow" w:hAnsi="Arial Narrow"/>
        </w:rPr>
        <w:t>zatrávnených</w:t>
      </w:r>
      <w:r w:rsidRPr="00717DC3">
        <w:rPr>
          <w:rFonts w:ascii="Arial Narrow" w:hAnsi="Arial Narrow"/>
        </w:rPr>
        <w:t xml:space="preserve"> plochách ako ornic</w:t>
      </w:r>
      <w:r w:rsidR="00A46BFD" w:rsidRPr="00717DC3">
        <w:rPr>
          <w:rFonts w:ascii="Arial Narrow" w:hAnsi="Arial Narrow"/>
        </w:rPr>
        <w:t>a</w:t>
      </w:r>
      <w:r w:rsidRPr="00717DC3">
        <w:rPr>
          <w:rFonts w:ascii="Arial Narrow" w:hAnsi="Arial Narrow"/>
        </w:rPr>
        <w:t xml:space="preserve"> k </w:t>
      </w:r>
      <w:r w:rsidR="00D242C1" w:rsidRPr="00717DC3">
        <w:rPr>
          <w:rFonts w:ascii="Arial Narrow" w:hAnsi="Arial Narrow"/>
        </w:rPr>
        <w:t>rozprestretiu</w:t>
      </w:r>
      <w:r w:rsidRPr="00717DC3">
        <w:rPr>
          <w:rFonts w:ascii="Arial Narrow" w:hAnsi="Arial Narrow"/>
        </w:rPr>
        <w:t>.</w:t>
      </w:r>
    </w:p>
    <w:p w14:paraId="3045269F" w14:textId="485A020E" w:rsidR="00662040" w:rsidRPr="00717DC3" w:rsidRDefault="00662040" w:rsidP="00E73BBC">
      <w:pPr>
        <w:widowControl w:val="0"/>
        <w:suppressAutoHyphens/>
        <w:autoSpaceDE w:val="0"/>
        <w:ind w:left="0" w:firstLine="0"/>
        <w:rPr>
          <w:rFonts w:ascii="Arial Narrow" w:hAnsi="Arial Narrow"/>
        </w:rPr>
      </w:pPr>
      <w:r w:rsidRPr="00717DC3">
        <w:rPr>
          <w:rFonts w:ascii="Arial Narrow" w:hAnsi="Arial Narrow"/>
        </w:rPr>
        <w:t xml:space="preserve">Deponovaná zemina bude </w:t>
      </w:r>
      <w:r w:rsidR="00D242C1" w:rsidRPr="00717DC3">
        <w:rPr>
          <w:rFonts w:ascii="Arial Narrow" w:hAnsi="Arial Narrow"/>
        </w:rPr>
        <w:t>ria</w:t>
      </w:r>
      <w:r w:rsidRPr="00717DC3">
        <w:rPr>
          <w:rFonts w:ascii="Arial Narrow" w:hAnsi="Arial Narrow"/>
        </w:rPr>
        <w:t>dn</w:t>
      </w:r>
      <w:r w:rsidR="00D242C1" w:rsidRPr="00717DC3">
        <w:rPr>
          <w:rFonts w:ascii="Arial Narrow" w:hAnsi="Arial Narrow"/>
        </w:rPr>
        <w:t>e</w:t>
      </w:r>
      <w:r w:rsidRPr="00717DC3">
        <w:rPr>
          <w:rFonts w:ascii="Arial Narrow" w:hAnsi="Arial Narrow"/>
        </w:rPr>
        <w:t xml:space="preserve"> </w:t>
      </w:r>
      <w:r w:rsidR="00D242C1" w:rsidRPr="00717DC3">
        <w:rPr>
          <w:rFonts w:ascii="Arial Narrow" w:hAnsi="Arial Narrow"/>
        </w:rPr>
        <w:t>zabezpečená</w:t>
      </w:r>
      <w:r w:rsidRPr="00717DC3">
        <w:rPr>
          <w:rFonts w:ascii="Arial Narrow" w:hAnsi="Arial Narrow"/>
        </w:rPr>
        <w:t xml:space="preserve"> proti rozplavov</w:t>
      </w:r>
      <w:r w:rsidR="00D242C1" w:rsidRPr="00717DC3">
        <w:rPr>
          <w:rFonts w:ascii="Arial Narrow" w:hAnsi="Arial Narrow"/>
        </w:rPr>
        <w:t>a</w:t>
      </w:r>
      <w:r w:rsidRPr="00717DC3">
        <w:rPr>
          <w:rFonts w:ascii="Arial Narrow" w:hAnsi="Arial Narrow"/>
        </w:rPr>
        <w:t>n</w:t>
      </w:r>
      <w:r w:rsidR="00D242C1" w:rsidRPr="00717DC3">
        <w:rPr>
          <w:rFonts w:ascii="Arial Narrow" w:hAnsi="Arial Narrow"/>
        </w:rPr>
        <w:t>iu</w:t>
      </w:r>
      <w:r w:rsidRPr="00717DC3">
        <w:rPr>
          <w:rFonts w:ascii="Arial Narrow" w:hAnsi="Arial Narrow"/>
        </w:rPr>
        <w:t xml:space="preserve">, </w:t>
      </w:r>
      <w:r w:rsidR="000B2B1E" w:rsidRPr="00717DC3">
        <w:rPr>
          <w:rFonts w:ascii="Arial Narrow" w:hAnsi="Arial Narrow"/>
        </w:rPr>
        <w:t>zaburineniu a odcudzeniu</w:t>
      </w:r>
      <w:r w:rsidRPr="00717DC3">
        <w:rPr>
          <w:rFonts w:ascii="Arial Narrow" w:hAnsi="Arial Narrow"/>
        </w:rPr>
        <w:t>. Uložen</w:t>
      </w:r>
      <w:r w:rsidR="000B2B1E" w:rsidRPr="00717DC3">
        <w:rPr>
          <w:rFonts w:ascii="Arial Narrow" w:hAnsi="Arial Narrow"/>
        </w:rPr>
        <w:t>ie</w:t>
      </w:r>
      <w:r w:rsidRPr="00717DC3">
        <w:rPr>
          <w:rFonts w:ascii="Arial Narrow" w:hAnsi="Arial Narrow"/>
        </w:rPr>
        <w:t xml:space="preserve"> a ošet</w:t>
      </w:r>
      <w:r w:rsidR="000B2B1E" w:rsidRPr="00717DC3">
        <w:rPr>
          <w:rFonts w:ascii="Arial Narrow" w:hAnsi="Arial Narrow"/>
        </w:rPr>
        <w:t>r</w:t>
      </w:r>
      <w:r w:rsidRPr="00717DC3">
        <w:rPr>
          <w:rFonts w:ascii="Arial Narrow" w:hAnsi="Arial Narrow"/>
        </w:rPr>
        <w:t>en</w:t>
      </w:r>
      <w:r w:rsidR="000B2B1E" w:rsidRPr="00717DC3">
        <w:rPr>
          <w:rFonts w:ascii="Arial Narrow" w:hAnsi="Arial Narrow"/>
        </w:rPr>
        <w:t>ie</w:t>
      </w:r>
      <w:r w:rsidRPr="00717DC3">
        <w:rPr>
          <w:rFonts w:ascii="Arial Narrow" w:hAnsi="Arial Narrow"/>
        </w:rPr>
        <w:t xml:space="preserve"> </w:t>
      </w:r>
      <w:proofErr w:type="spellStart"/>
      <w:r w:rsidRPr="00717DC3">
        <w:rPr>
          <w:rFonts w:ascii="Arial Narrow" w:hAnsi="Arial Narrow"/>
        </w:rPr>
        <w:t>deponií</w:t>
      </w:r>
      <w:proofErr w:type="spellEnd"/>
      <w:r w:rsidRPr="00717DC3">
        <w:rPr>
          <w:rFonts w:ascii="Arial Narrow" w:hAnsi="Arial Narrow"/>
        </w:rPr>
        <w:t xml:space="preserve"> bude v s</w:t>
      </w:r>
      <w:r w:rsidR="000B2B1E" w:rsidRPr="00717DC3">
        <w:rPr>
          <w:rFonts w:ascii="Arial Narrow" w:hAnsi="Arial Narrow"/>
        </w:rPr>
        <w:t>ú</w:t>
      </w:r>
      <w:r w:rsidRPr="00717DC3">
        <w:rPr>
          <w:rFonts w:ascii="Arial Narrow" w:hAnsi="Arial Narrow"/>
        </w:rPr>
        <w:t>lad</w:t>
      </w:r>
      <w:r w:rsidR="000B2B1E" w:rsidRPr="00717DC3">
        <w:rPr>
          <w:rFonts w:ascii="Arial Narrow" w:hAnsi="Arial Narrow"/>
        </w:rPr>
        <w:t>e</w:t>
      </w:r>
      <w:r w:rsidRPr="00717DC3">
        <w:rPr>
          <w:rFonts w:ascii="Arial Narrow" w:hAnsi="Arial Narrow"/>
        </w:rPr>
        <w:t xml:space="preserve"> s metodickým návod</w:t>
      </w:r>
      <w:r w:rsidR="000B2B1E" w:rsidRPr="00717DC3">
        <w:rPr>
          <w:rFonts w:ascii="Arial Narrow" w:hAnsi="Arial Narrow"/>
        </w:rPr>
        <w:t>o</w:t>
      </w:r>
      <w:r w:rsidRPr="00717DC3">
        <w:rPr>
          <w:rFonts w:ascii="Arial Narrow" w:hAnsi="Arial Narrow"/>
        </w:rPr>
        <w:t>m M</w:t>
      </w:r>
      <w:r w:rsidR="000B2B1E" w:rsidRPr="00717DC3">
        <w:rPr>
          <w:rFonts w:ascii="Arial Narrow" w:hAnsi="Arial Narrow"/>
        </w:rPr>
        <w:t>ŽP</w:t>
      </w:r>
      <w:r w:rsidRPr="00717DC3">
        <w:rPr>
          <w:rFonts w:ascii="Arial Narrow" w:hAnsi="Arial Narrow"/>
        </w:rPr>
        <w:t xml:space="preserve"> pr</w:t>
      </w:r>
      <w:r w:rsidR="000B2B1E" w:rsidRPr="00717DC3">
        <w:rPr>
          <w:rFonts w:ascii="Arial Narrow" w:hAnsi="Arial Narrow"/>
        </w:rPr>
        <w:t>e</w:t>
      </w:r>
      <w:r w:rsidRPr="00717DC3">
        <w:rPr>
          <w:rFonts w:ascii="Arial Narrow" w:hAnsi="Arial Narrow"/>
        </w:rPr>
        <w:t xml:space="preserve"> zabezpečen</w:t>
      </w:r>
      <w:r w:rsidR="000B2B1E" w:rsidRPr="00717DC3">
        <w:rPr>
          <w:rFonts w:ascii="Arial Narrow" w:hAnsi="Arial Narrow"/>
        </w:rPr>
        <w:t>ie</w:t>
      </w:r>
      <w:r w:rsidRPr="00717DC3">
        <w:rPr>
          <w:rFonts w:ascii="Arial Narrow" w:hAnsi="Arial Narrow"/>
        </w:rPr>
        <w:t xml:space="preserve"> a ošet</w:t>
      </w:r>
      <w:r w:rsidR="000B2B1E" w:rsidRPr="00717DC3">
        <w:rPr>
          <w:rFonts w:ascii="Arial Narrow" w:hAnsi="Arial Narrow"/>
        </w:rPr>
        <w:t>rovanie</w:t>
      </w:r>
      <w:r w:rsidRPr="00717DC3">
        <w:rPr>
          <w:rFonts w:ascii="Arial Narrow" w:hAnsi="Arial Narrow"/>
        </w:rPr>
        <w:t xml:space="preserve"> dočasných </w:t>
      </w:r>
      <w:proofErr w:type="spellStart"/>
      <w:r w:rsidRPr="00717DC3">
        <w:rPr>
          <w:rFonts w:ascii="Arial Narrow" w:hAnsi="Arial Narrow"/>
        </w:rPr>
        <w:t>deponií</w:t>
      </w:r>
      <w:proofErr w:type="spellEnd"/>
      <w:r w:rsidRPr="00717DC3">
        <w:rPr>
          <w:rFonts w:ascii="Arial Narrow" w:hAnsi="Arial Narrow"/>
        </w:rPr>
        <w:t xml:space="preserve"> ornice.</w:t>
      </w:r>
    </w:p>
    <w:p w14:paraId="67E77A8D" w14:textId="77777777" w:rsidR="00662040" w:rsidRPr="00717DC3" w:rsidRDefault="00662040" w:rsidP="00E73BBC">
      <w:pPr>
        <w:widowControl w:val="0"/>
        <w:suppressAutoHyphens/>
        <w:autoSpaceDE w:val="0"/>
        <w:ind w:left="0" w:firstLine="0"/>
        <w:rPr>
          <w:rFonts w:ascii="Arial Narrow" w:hAnsi="Arial Narrow"/>
          <w:color w:val="FF0000"/>
          <w:highlight w:val="yellow"/>
        </w:rPr>
      </w:pPr>
    </w:p>
    <w:p w14:paraId="3655566E" w14:textId="18BB7F98" w:rsidR="00662040" w:rsidRPr="00717DC3" w:rsidRDefault="00662040" w:rsidP="00E73BBC">
      <w:pPr>
        <w:widowControl w:val="0"/>
        <w:suppressAutoHyphens/>
        <w:autoSpaceDE w:val="0"/>
        <w:ind w:left="0" w:firstLine="0"/>
        <w:rPr>
          <w:rFonts w:ascii="Arial Narrow" w:hAnsi="Arial Narrow"/>
        </w:rPr>
      </w:pPr>
      <w:r w:rsidRPr="00717DC3">
        <w:rPr>
          <w:rFonts w:ascii="Arial Narrow" w:hAnsi="Arial Narrow"/>
        </w:rPr>
        <w:t>2. Hlavn</w:t>
      </w:r>
      <w:r w:rsidR="008D7DD0" w:rsidRPr="00717DC3">
        <w:rPr>
          <w:rFonts w:ascii="Arial Narrow" w:hAnsi="Arial Narrow"/>
        </w:rPr>
        <w:t>ou</w:t>
      </w:r>
      <w:r w:rsidRPr="00717DC3">
        <w:rPr>
          <w:rFonts w:ascii="Arial Narrow" w:hAnsi="Arial Narrow"/>
        </w:rPr>
        <w:t xml:space="preserve"> nápl</w:t>
      </w:r>
      <w:r w:rsidR="008D7DD0" w:rsidRPr="00717DC3">
        <w:rPr>
          <w:rFonts w:ascii="Arial Narrow" w:hAnsi="Arial Narrow"/>
        </w:rPr>
        <w:t>ňou</w:t>
      </w:r>
      <w:r w:rsidRPr="00717DC3">
        <w:rPr>
          <w:rFonts w:ascii="Arial Narrow" w:hAnsi="Arial Narrow"/>
        </w:rPr>
        <w:t xml:space="preserve"> HTU </w:t>
      </w:r>
      <w:r w:rsidR="008D7DD0" w:rsidRPr="00717DC3">
        <w:rPr>
          <w:rFonts w:ascii="Arial Narrow" w:hAnsi="Arial Narrow"/>
        </w:rPr>
        <w:t>je riešenie medziľahlej</w:t>
      </w:r>
      <w:r w:rsidRPr="00717DC3">
        <w:rPr>
          <w:rFonts w:ascii="Arial Narrow" w:hAnsi="Arial Narrow"/>
        </w:rPr>
        <w:t xml:space="preserve"> roviny pr</w:t>
      </w:r>
      <w:r w:rsidR="008D7DD0" w:rsidRPr="00717DC3">
        <w:rPr>
          <w:rFonts w:ascii="Arial Narrow" w:hAnsi="Arial Narrow"/>
        </w:rPr>
        <w:t>e</w:t>
      </w:r>
      <w:r w:rsidRPr="00717DC3">
        <w:rPr>
          <w:rFonts w:ascii="Arial Narrow" w:hAnsi="Arial Narrow"/>
        </w:rPr>
        <w:t xml:space="preserve"> </w:t>
      </w:r>
      <w:proofErr w:type="spellStart"/>
      <w:r w:rsidRPr="00717DC3">
        <w:rPr>
          <w:rFonts w:ascii="Arial Narrow" w:hAnsi="Arial Narrow"/>
        </w:rPr>
        <w:t>pilotovac</w:t>
      </w:r>
      <w:r w:rsidR="008D7DD0" w:rsidRPr="00717DC3">
        <w:rPr>
          <w:rFonts w:ascii="Arial Narrow" w:hAnsi="Arial Narrow"/>
        </w:rPr>
        <w:t>ie</w:t>
      </w:r>
      <w:proofErr w:type="spellEnd"/>
      <w:r w:rsidRPr="00717DC3">
        <w:rPr>
          <w:rFonts w:ascii="Arial Narrow" w:hAnsi="Arial Narrow"/>
        </w:rPr>
        <w:t xml:space="preserve"> stroje, </w:t>
      </w:r>
      <w:r w:rsidR="008D7DD0" w:rsidRPr="00717DC3">
        <w:rPr>
          <w:rFonts w:ascii="Arial Narrow" w:hAnsi="Arial Narrow"/>
        </w:rPr>
        <w:t>ktoré</w:t>
      </w:r>
      <w:r w:rsidRPr="00717DC3">
        <w:rPr>
          <w:rFonts w:ascii="Arial Narrow" w:hAnsi="Arial Narrow"/>
        </w:rPr>
        <w:t xml:space="preserve"> </w:t>
      </w:r>
      <w:r w:rsidR="008D7DD0" w:rsidRPr="00717DC3">
        <w:rPr>
          <w:rFonts w:ascii="Arial Narrow" w:hAnsi="Arial Narrow"/>
        </w:rPr>
        <w:t>sú</w:t>
      </w:r>
      <w:r w:rsidRPr="00717DC3">
        <w:rPr>
          <w:rFonts w:ascii="Arial Narrow" w:hAnsi="Arial Narrow"/>
        </w:rPr>
        <w:t xml:space="preserve"> po obvod</w:t>
      </w:r>
      <w:r w:rsidR="008D7DD0" w:rsidRPr="00717DC3">
        <w:rPr>
          <w:rFonts w:ascii="Arial Narrow" w:hAnsi="Arial Narrow"/>
        </w:rPr>
        <w:t>e</w:t>
      </w:r>
      <w:r w:rsidRPr="00717DC3">
        <w:rPr>
          <w:rFonts w:ascii="Arial Narrow" w:hAnsi="Arial Narrow"/>
        </w:rPr>
        <w:t xml:space="preserve"> širš</w:t>
      </w:r>
      <w:r w:rsidR="008D7DD0" w:rsidRPr="00717DC3">
        <w:rPr>
          <w:rFonts w:ascii="Arial Narrow" w:hAnsi="Arial Narrow"/>
        </w:rPr>
        <w:t>ie</w:t>
      </w:r>
      <w:r w:rsidRPr="00717DC3">
        <w:rPr>
          <w:rFonts w:ascii="Arial Narrow" w:hAnsi="Arial Narrow"/>
        </w:rPr>
        <w:t xml:space="preserve"> a z nich s</w:t>
      </w:r>
      <w:r w:rsidR="008D7DD0" w:rsidRPr="00717DC3">
        <w:rPr>
          <w:rFonts w:ascii="Arial Narrow" w:hAnsi="Arial Narrow"/>
        </w:rPr>
        <w:t>a</w:t>
      </w:r>
      <w:r w:rsidRPr="00717DC3">
        <w:rPr>
          <w:rFonts w:ascii="Arial Narrow" w:hAnsi="Arial Narrow"/>
        </w:rPr>
        <w:t xml:space="preserve"> pilotuj</w:t>
      </w:r>
      <w:r w:rsidR="008D7DD0" w:rsidRPr="00717DC3">
        <w:rPr>
          <w:rFonts w:ascii="Arial Narrow" w:hAnsi="Arial Narrow"/>
        </w:rPr>
        <w:t>ú</w:t>
      </w:r>
      <w:r w:rsidRPr="00717DC3">
        <w:rPr>
          <w:rFonts w:ascii="Arial Narrow" w:hAnsi="Arial Narrow"/>
        </w:rPr>
        <w:t xml:space="preserve"> zápory pr</w:t>
      </w:r>
      <w:r w:rsidR="00A46BFD" w:rsidRPr="00717DC3">
        <w:rPr>
          <w:rFonts w:ascii="Arial Narrow" w:hAnsi="Arial Narrow"/>
        </w:rPr>
        <w:t>e</w:t>
      </w:r>
      <w:r w:rsidRPr="00717DC3">
        <w:rPr>
          <w:rFonts w:ascii="Arial Narrow" w:hAnsi="Arial Narrow"/>
        </w:rPr>
        <w:t xml:space="preserve"> </w:t>
      </w:r>
      <w:r w:rsidR="008D7DD0" w:rsidRPr="00717DC3">
        <w:rPr>
          <w:rFonts w:ascii="Arial Narrow" w:hAnsi="Arial Narrow"/>
        </w:rPr>
        <w:t>zvislé</w:t>
      </w:r>
      <w:r w:rsidRPr="00717DC3">
        <w:rPr>
          <w:rFonts w:ascii="Arial Narrow" w:hAnsi="Arial Narrow"/>
        </w:rPr>
        <w:t xml:space="preserve"> </w:t>
      </w:r>
      <w:r w:rsidR="008D7DD0" w:rsidRPr="00717DC3">
        <w:rPr>
          <w:rFonts w:ascii="Arial Narrow" w:hAnsi="Arial Narrow"/>
        </w:rPr>
        <w:t>steny</w:t>
      </w:r>
      <w:r w:rsidRPr="00717DC3">
        <w:rPr>
          <w:rFonts w:ascii="Arial Narrow" w:hAnsi="Arial Narrow"/>
        </w:rPr>
        <w:t xml:space="preserve"> </w:t>
      </w:r>
      <w:r w:rsidR="008D7DD0" w:rsidRPr="00717DC3">
        <w:rPr>
          <w:rFonts w:ascii="Arial Narrow" w:hAnsi="Arial Narrow"/>
        </w:rPr>
        <w:t>jám</w:t>
      </w:r>
      <w:r w:rsidRPr="00717DC3">
        <w:rPr>
          <w:rFonts w:ascii="Arial Narrow" w:hAnsi="Arial Narrow"/>
        </w:rPr>
        <w:t xml:space="preserve">. Bude </w:t>
      </w:r>
      <w:r w:rsidR="008D7DD0" w:rsidRPr="00717DC3">
        <w:rPr>
          <w:rFonts w:ascii="Arial Narrow" w:hAnsi="Arial Narrow"/>
        </w:rPr>
        <w:t>ponechaná</w:t>
      </w:r>
      <w:r w:rsidRPr="00717DC3">
        <w:rPr>
          <w:rFonts w:ascii="Arial Narrow" w:hAnsi="Arial Narrow"/>
        </w:rPr>
        <w:t xml:space="preserve"> ochranná vrstva zeminy v </w:t>
      </w:r>
      <w:r w:rsidR="008D7DD0" w:rsidRPr="00717DC3">
        <w:rPr>
          <w:rFonts w:ascii="Arial Narrow" w:hAnsi="Arial Narrow"/>
        </w:rPr>
        <w:t>hr</w:t>
      </w:r>
      <w:r w:rsidRPr="00717DC3">
        <w:rPr>
          <w:rFonts w:ascii="Arial Narrow" w:hAnsi="Arial Narrow"/>
        </w:rPr>
        <w:t>. 500mm.</w:t>
      </w:r>
    </w:p>
    <w:p w14:paraId="02E18053" w14:textId="77777777" w:rsidR="00662040" w:rsidRPr="00717DC3" w:rsidRDefault="00662040" w:rsidP="00E73BBC">
      <w:pPr>
        <w:widowControl w:val="0"/>
        <w:suppressAutoHyphens/>
        <w:autoSpaceDE w:val="0"/>
        <w:ind w:left="0" w:firstLine="0"/>
        <w:rPr>
          <w:rFonts w:ascii="Arial Narrow" w:hAnsi="Arial Narrow"/>
          <w:highlight w:val="yellow"/>
        </w:rPr>
      </w:pPr>
    </w:p>
    <w:p w14:paraId="200492C6" w14:textId="1338F265" w:rsidR="00662040" w:rsidRPr="00717DC3" w:rsidRDefault="00662040" w:rsidP="00E73BBC">
      <w:pPr>
        <w:widowControl w:val="0"/>
        <w:suppressAutoHyphens/>
        <w:autoSpaceDE w:val="0"/>
        <w:ind w:left="0" w:firstLine="0"/>
        <w:rPr>
          <w:rFonts w:ascii="Arial Narrow" w:hAnsi="Arial Narrow"/>
        </w:rPr>
      </w:pPr>
      <w:r w:rsidRPr="00717DC3">
        <w:rPr>
          <w:rFonts w:ascii="Arial Narrow" w:hAnsi="Arial Narrow"/>
        </w:rPr>
        <w:t xml:space="preserve">3. Po </w:t>
      </w:r>
      <w:r w:rsidR="008D7DD0" w:rsidRPr="00717DC3">
        <w:rPr>
          <w:rFonts w:ascii="Arial Narrow" w:hAnsi="Arial Narrow"/>
        </w:rPr>
        <w:t>prevedení</w:t>
      </w:r>
      <w:r w:rsidRPr="00717DC3">
        <w:rPr>
          <w:rFonts w:ascii="Arial Narrow" w:hAnsi="Arial Narrow"/>
        </w:rPr>
        <w:t xml:space="preserve"> pilot s</w:t>
      </w:r>
      <w:r w:rsidR="008D7DD0" w:rsidRPr="00717DC3">
        <w:rPr>
          <w:rFonts w:ascii="Arial Narrow" w:hAnsi="Arial Narrow"/>
        </w:rPr>
        <w:t>a</w:t>
      </w:r>
      <w:r w:rsidRPr="00717DC3">
        <w:rPr>
          <w:rFonts w:ascii="Arial Narrow" w:hAnsi="Arial Narrow"/>
        </w:rPr>
        <w:t xml:space="preserve"> v rámci stavby</w:t>
      </w:r>
      <w:r w:rsidR="008D7DD0" w:rsidRPr="00717DC3">
        <w:rPr>
          <w:rFonts w:ascii="Arial Narrow" w:hAnsi="Arial Narrow"/>
        </w:rPr>
        <w:t xml:space="preserve"> zrealizuje</w:t>
      </w:r>
      <w:r w:rsidRPr="00717DC3">
        <w:rPr>
          <w:rFonts w:ascii="Arial Narrow" w:hAnsi="Arial Narrow"/>
        </w:rPr>
        <w:t xml:space="preserve"> obnažen</w:t>
      </w:r>
      <w:r w:rsidR="008D7DD0" w:rsidRPr="00717DC3">
        <w:rPr>
          <w:rFonts w:ascii="Arial Narrow" w:hAnsi="Arial Narrow"/>
        </w:rPr>
        <w:t>ie</w:t>
      </w:r>
      <w:r w:rsidRPr="00717DC3">
        <w:rPr>
          <w:rFonts w:ascii="Arial Narrow" w:hAnsi="Arial Narrow"/>
        </w:rPr>
        <w:t xml:space="preserve"> základov</w:t>
      </w:r>
      <w:r w:rsidR="008D7DD0" w:rsidRPr="00717DC3">
        <w:rPr>
          <w:rFonts w:ascii="Arial Narrow" w:hAnsi="Arial Narrow"/>
        </w:rPr>
        <w:t>ej</w:t>
      </w:r>
      <w:r w:rsidRPr="00717DC3">
        <w:rPr>
          <w:rFonts w:ascii="Arial Narrow" w:hAnsi="Arial Narrow"/>
        </w:rPr>
        <w:t xml:space="preserve"> </w:t>
      </w:r>
      <w:proofErr w:type="spellStart"/>
      <w:r w:rsidR="008D7DD0" w:rsidRPr="00717DC3">
        <w:rPr>
          <w:rFonts w:ascii="Arial Narrow" w:hAnsi="Arial Narrow"/>
        </w:rPr>
        <w:t>š</w:t>
      </w:r>
      <w:r w:rsidRPr="00717DC3">
        <w:rPr>
          <w:rFonts w:ascii="Arial Narrow" w:hAnsi="Arial Narrow"/>
        </w:rPr>
        <w:t>páry</w:t>
      </w:r>
      <w:proofErr w:type="spellEnd"/>
      <w:r w:rsidRPr="00717DC3">
        <w:rPr>
          <w:rFonts w:ascii="Arial Narrow" w:hAnsi="Arial Narrow"/>
        </w:rPr>
        <w:t xml:space="preserve"> a </w:t>
      </w:r>
      <w:r w:rsidR="008D7DD0" w:rsidRPr="00717DC3">
        <w:rPr>
          <w:rFonts w:ascii="Arial Narrow" w:hAnsi="Arial Narrow"/>
        </w:rPr>
        <w:t>prevedú</w:t>
      </w:r>
      <w:r w:rsidRPr="00717DC3">
        <w:rPr>
          <w:rFonts w:ascii="Arial Narrow" w:hAnsi="Arial Narrow"/>
        </w:rPr>
        <w:t xml:space="preserve"> s</w:t>
      </w:r>
      <w:r w:rsidR="008D7DD0" w:rsidRPr="00717DC3">
        <w:rPr>
          <w:rFonts w:ascii="Arial Narrow" w:hAnsi="Arial Narrow"/>
        </w:rPr>
        <w:t>a</w:t>
      </w:r>
      <w:r w:rsidRPr="00717DC3">
        <w:rPr>
          <w:rFonts w:ascii="Arial Narrow" w:hAnsi="Arial Narrow"/>
        </w:rPr>
        <w:t xml:space="preserve"> </w:t>
      </w:r>
      <w:proofErr w:type="spellStart"/>
      <w:r w:rsidRPr="00717DC3">
        <w:rPr>
          <w:rFonts w:ascii="Arial Narrow" w:hAnsi="Arial Narrow"/>
        </w:rPr>
        <w:t>podkladn</w:t>
      </w:r>
      <w:r w:rsidR="008D7DD0" w:rsidRPr="00717DC3">
        <w:rPr>
          <w:rFonts w:ascii="Arial Narrow" w:hAnsi="Arial Narrow"/>
        </w:rPr>
        <w:t>é</w:t>
      </w:r>
      <w:proofErr w:type="spellEnd"/>
      <w:r w:rsidRPr="00717DC3">
        <w:rPr>
          <w:rFonts w:ascii="Arial Narrow" w:hAnsi="Arial Narrow"/>
        </w:rPr>
        <w:t xml:space="preserve"> bet</w:t>
      </w:r>
      <w:r w:rsidR="008D7DD0" w:rsidRPr="00717DC3">
        <w:rPr>
          <w:rFonts w:ascii="Arial Narrow" w:hAnsi="Arial Narrow"/>
        </w:rPr>
        <w:t>ó</w:t>
      </w:r>
      <w:r w:rsidRPr="00717DC3">
        <w:rPr>
          <w:rFonts w:ascii="Arial Narrow" w:hAnsi="Arial Narrow"/>
        </w:rPr>
        <w:t>ny pr</w:t>
      </w:r>
      <w:r w:rsidR="008D7DD0" w:rsidRPr="00717DC3">
        <w:rPr>
          <w:rFonts w:ascii="Arial Narrow" w:hAnsi="Arial Narrow"/>
        </w:rPr>
        <w:t>e</w:t>
      </w:r>
      <w:r w:rsidRPr="00717DC3">
        <w:rPr>
          <w:rFonts w:ascii="Arial Narrow" w:hAnsi="Arial Narrow"/>
        </w:rPr>
        <w:t xml:space="preserve"> základ</w:t>
      </w:r>
      <w:r w:rsidR="00A46BFD" w:rsidRPr="00717DC3">
        <w:rPr>
          <w:rFonts w:ascii="Arial Narrow" w:hAnsi="Arial Narrow"/>
        </w:rPr>
        <w:t>ové konštrukcie</w:t>
      </w:r>
      <w:r w:rsidRPr="00717DC3">
        <w:rPr>
          <w:rFonts w:ascii="Arial Narrow" w:hAnsi="Arial Narrow"/>
        </w:rPr>
        <w:t>.</w:t>
      </w:r>
    </w:p>
    <w:p w14:paraId="6A7F6642" w14:textId="77777777" w:rsidR="00662040" w:rsidRPr="00717DC3" w:rsidRDefault="00662040" w:rsidP="00E73BBC">
      <w:pPr>
        <w:widowControl w:val="0"/>
        <w:suppressAutoHyphens/>
        <w:autoSpaceDE w:val="0"/>
        <w:ind w:left="0" w:firstLine="0"/>
        <w:rPr>
          <w:rFonts w:ascii="Arial Narrow" w:hAnsi="Arial Narrow"/>
          <w:highlight w:val="yellow"/>
        </w:rPr>
      </w:pPr>
    </w:p>
    <w:p w14:paraId="3482E8E4" w14:textId="464CD41E" w:rsidR="00662040" w:rsidRPr="00717DC3" w:rsidRDefault="00662040" w:rsidP="00E73BBC">
      <w:pPr>
        <w:widowControl w:val="0"/>
        <w:suppressAutoHyphens/>
        <w:autoSpaceDE w:val="0"/>
        <w:ind w:left="0" w:firstLine="0"/>
        <w:rPr>
          <w:rFonts w:ascii="Arial Narrow" w:hAnsi="Arial Narrow"/>
        </w:rPr>
      </w:pPr>
      <w:r w:rsidRPr="00717DC3">
        <w:rPr>
          <w:rFonts w:ascii="Arial Narrow" w:hAnsi="Arial Narrow"/>
        </w:rPr>
        <w:t>4. Pr</w:t>
      </w:r>
      <w:r w:rsidR="008D7DD0" w:rsidRPr="00717DC3">
        <w:rPr>
          <w:rFonts w:ascii="Arial Narrow" w:hAnsi="Arial Narrow"/>
        </w:rPr>
        <w:t>e</w:t>
      </w:r>
      <w:r w:rsidRPr="00717DC3">
        <w:rPr>
          <w:rFonts w:ascii="Arial Narrow" w:hAnsi="Arial Narrow"/>
        </w:rPr>
        <w:t xml:space="preserve"> k</w:t>
      </w:r>
      <w:r w:rsidR="008D7DD0" w:rsidRPr="00717DC3">
        <w:rPr>
          <w:rFonts w:ascii="Arial Narrow" w:hAnsi="Arial Narrow"/>
        </w:rPr>
        <w:t>omunikácie</w:t>
      </w:r>
      <w:r w:rsidRPr="00717DC3">
        <w:rPr>
          <w:rFonts w:ascii="Arial Narrow" w:hAnsi="Arial Narrow"/>
        </w:rPr>
        <w:t xml:space="preserve"> s</w:t>
      </w:r>
      <w:r w:rsidR="008D7DD0" w:rsidRPr="00717DC3">
        <w:rPr>
          <w:rFonts w:ascii="Arial Narrow" w:hAnsi="Arial Narrow"/>
        </w:rPr>
        <w:t>a</w:t>
      </w:r>
      <w:r w:rsidRPr="00717DC3">
        <w:rPr>
          <w:rFonts w:ascii="Arial Narrow" w:hAnsi="Arial Narrow"/>
        </w:rPr>
        <w:t xml:space="preserve"> zemn</w:t>
      </w:r>
      <w:r w:rsidR="008D7DD0" w:rsidRPr="00717DC3">
        <w:rPr>
          <w:rFonts w:ascii="Arial Narrow" w:hAnsi="Arial Narrow"/>
        </w:rPr>
        <w:t>é</w:t>
      </w:r>
      <w:r w:rsidRPr="00717DC3">
        <w:rPr>
          <w:rFonts w:ascii="Arial Narrow" w:hAnsi="Arial Narrow"/>
        </w:rPr>
        <w:t xml:space="preserve"> práce </w:t>
      </w:r>
      <w:r w:rsidR="008D7DD0" w:rsidRPr="00717DC3">
        <w:rPr>
          <w:rFonts w:ascii="Arial Narrow" w:hAnsi="Arial Narrow"/>
        </w:rPr>
        <w:t>prevedú</w:t>
      </w:r>
      <w:r w:rsidRPr="00717DC3">
        <w:rPr>
          <w:rFonts w:ascii="Arial Narrow" w:hAnsi="Arial Narrow"/>
        </w:rPr>
        <w:t xml:space="preserve"> ako </w:t>
      </w:r>
      <w:r w:rsidR="008D7DD0" w:rsidRPr="00717DC3">
        <w:rPr>
          <w:rFonts w:ascii="Arial Narrow" w:hAnsi="Arial Narrow"/>
        </w:rPr>
        <w:t>súčasť</w:t>
      </w:r>
      <w:r w:rsidRPr="00717DC3">
        <w:rPr>
          <w:rFonts w:ascii="Arial Narrow" w:hAnsi="Arial Narrow"/>
        </w:rPr>
        <w:t xml:space="preserve"> </w:t>
      </w:r>
      <w:proofErr w:type="spellStart"/>
      <w:r w:rsidR="008D7DD0" w:rsidRPr="00717DC3">
        <w:rPr>
          <w:rFonts w:ascii="Arial Narrow" w:hAnsi="Arial Narrow"/>
        </w:rPr>
        <w:t>odkopávok</w:t>
      </w:r>
      <w:proofErr w:type="spellEnd"/>
      <w:r w:rsidRPr="00717DC3">
        <w:rPr>
          <w:rFonts w:ascii="Arial Narrow" w:hAnsi="Arial Narrow"/>
        </w:rPr>
        <w:t xml:space="preserve"> pr</w:t>
      </w:r>
      <w:r w:rsidR="008D7DD0" w:rsidRPr="00717DC3">
        <w:rPr>
          <w:rFonts w:ascii="Arial Narrow" w:hAnsi="Arial Narrow"/>
        </w:rPr>
        <w:t>e</w:t>
      </w:r>
      <w:r w:rsidRPr="00717DC3">
        <w:rPr>
          <w:rFonts w:ascii="Arial Narrow" w:hAnsi="Arial Narrow"/>
        </w:rPr>
        <w:t xml:space="preserve"> </w:t>
      </w:r>
      <w:r w:rsidR="008D7DD0" w:rsidRPr="00717DC3">
        <w:rPr>
          <w:rFonts w:ascii="Arial Narrow" w:hAnsi="Arial Narrow"/>
        </w:rPr>
        <w:t>cesty</w:t>
      </w:r>
      <w:r w:rsidRPr="00717DC3">
        <w:rPr>
          <w:rFonts w:ascii="Arial Narrow" w:hAnsi="Arial Narrow"/>
        </w:rPr>
        <w:t>.</w:t>
      </w:r>
    </w:p>
    <w:p w14:paraId="1D2D306C" w14:textId="77777777" w:rsidR="00662040" w:rsidRPr="00717DC3" w:rsidRDefault="00662040" w:rsidP="00E73BBC">
      <w:pPr>
        <w:widowControl w:val="0"/>
        <w:suppressAutoHyphens/>
        <w:autoSpaceDE w:val="0"/>
        <w:ind w:left="0" w:firstLine="0"/>
        <w:rPr>
          <w:rFonts w:ascii="Arial Narrow" w:hAnsi="Arial Narrow"/>
          <w:highlight w:val="yellow"/>
        </w:rPr>
      </w:pPr>
    </w:p>
    <w:p w14:paraId="69A75E8C" w14:textId="3543C926" w:rsidR="00662040" w:rsidRPr="00717DC3" w:rsidRDefault="00662040" w:rsidP="00E73BBC">
      <w:pPr>
        <w:widowControl w:val="0"/>
        <w:suppressAutoHyphens/>
        <w:autoSpaceDE w:val="0"/>
        <w:ind w:left="0" w:firstLine="0"/>
        <w:rPr>
          <w:rFonts w:ascii="Arial Narrow" w:hAnsi="Arial Narrow"/>
        </w:rPr>
      </w:pPr>
      <w:r w:rsidRPr="00717DC3">
        <w:rPr>
          <w:rFonts w:ascii="Arial Narrow" w:hAnsi="Arial Narrow"/>
        </w:rPr>
        <w:t xml:space="preserve">5. V rámci HTU je po dokončení </w:t>
      </w:r>
      <w:r w:rsidR="008D7DD0" w:rsidRPr="00717DC3">
        <w:rPr>
          <w:rFonts w:ascii="Arial Narrow" w:hAnsi="Arial Narrow"/>
        </w:rPr>
        <w:t>pozemných</w:t>
      </w:r>
      <w:r w:rsidRPr="00717DC3">
        <w:rPr>
          <w:rFonts w:ascii="Arial Narrow" w:hAnsi="Arial Narrow"/>
        </w:rPr>
        <w:t xml:space="preserve"> </w:t>
      </w:r>
      <w:r w:rsidR="008D7DD0" w:rsidRPr="00717DC3">
        <w:rPr>
          <w:rFonts w:ascii="Arial Narrow" w:hAnsi="Arial Narrow"/>
        </w:rPr>
        <w:t>stavebných</w:t>
      </w:r>
      <w:r w:rsidRPr="00717DC3">
        <w:rPr>
          <w:rFonts w:ascii="Arial Narrow" w:hAnsi="Arial Narrow"/>
        </w:rPr>
        <w:t xml:space="preserve"> </w:t>
      </w:r>
      <w:r w:rsidR="008D7DD0" w:rsidRPr="00717DC3">
        <w:rPr>
          <w:rFonts w:ascii="Arial Narrow" w:hAnsi="Arial Narrow"/>
        </w:rPr>
        <w:t>objektov</w:t>
      </w:r>
      <w:r w:rsidRPr="00717DC3">
        <w:rPr>
          <w:rFonts w:ascii="Arial Narrow" w:hAnsi="Arial Narrow"/>
        </w:rPr>
        <w:t xml:space="preserve"> – budov </w:t>
      </w:r>
      <w:r w:rsidR="008D7DD0" w:rsidRPr="00717DC3">
        <w:rPr>
          <w:rFonts w:ascii="Arial Narrow" w:hAnsi="Arial Narrow"/>
        </w:rPr>
        <w:t>rie</w:t>
      </w:r>
      <w:r w:rsidRPr="00717DC3">
        <w:rPr>
          <w:rFonts w:ascii="Arial Narrow" w:hAnsi="Arial Narrow"/>
        </w:rPr>
        <w:t>šen</w:t>
      </w:r>
      <w:r w:rsidR="008D7DD0" w:rsidRPr="00717DC3">
        <w:rPr>
          <w:rFonts w:ascii="Arial Narrow" w:hAnsi="Arial Narrow"/>
        </w:rPr>
        <w:t>ý</w:t>
      </w:r>
      <w:r w:rsidRPr="00717DC3">
        <w:rPr>
          <w:rFonts w:ascii="Arial Narrow" w:hAnsi="Arial Narrow"/>
        </w:rPr>
        <w:t xml:space="preserve"> dosyp a </w:t>
      </w:r>
      <w:r w:rsidR="008D7DD0" w:rsidRPr="00717DC3">
        <w:rPr>
          <w:rFonts w:ascii="Arial Narrow" w:hAnsi="Arial Narrow"/>
        </w:rPr>
        <w:t>dotvorenie</w:t>
      </w:r>
      <w:r w:rsidRPr="00717DC3">
        <w:rPr>
          <w:rFonts w:ascii="Arial Narrow" w:hAnsi="Arial Narrow"/>
        </w:rPr>
        <w:t xml:space="preserve"> podkladu pr</w:t>
      </w:r>
      <w:r w:rsidR="008D7DD0" w:rsidRPr="00717DC3">
        <w:rPr>
          <w:rFonts w:ascii="Arial Narrow" w:hAnsi="Arial Narrow"/>
        </w:rPr>
        <w:t>e</w:t>
      </w:r>
      <w:r w:rsidRPr="00717DC3">
        <w:rPr>
          <w:rFonts w:ascii="Arial Narrow" w:hAnsi="Arial Narrow"/>
        </w:rPr>
        <w:t xml:space="preserve"> sadové úpravy a čisté terénn</w:t>
      </w:r>
      <w:r w:rsidR="008D7DD0" w:rsidRPr="00717DC3">
        <w:rPr>
          <w:rFonts w:ascii="Arial Narrow" w:hAnsi="Arial Narrow"/>
        </w:rPr>
        <w:t xml:space="preserve">e </w:t>
      </w:r>
      <w:r w:rsidRPr="00717DC3">
        <w:rPr>
          <w:rFonts w:ascii="Arial Narrow" w:hAnsi="Arial Narrow"/>
        </w:rPr>
        <w:t>úpravy.</w:t>
      </w:r>
    </w:p>
    <w:p w14:paraId="54E30D5B" w14:textId="77777777" w:rsidR="00662040" w:rsidRPr="00717DC3" w:rsidRDefault="00662040" w:rsidP="00662040">
      <w:pPr>
        <w:rPr>
          <w:rFonts w:ascii="Arial Narrow" w:hAnsi="Arial Narrow"/>
          <w:color w:val="FF0000"/>
          <w:highlight w:val="yellow"/>
        </w:rPr>
      </w:pPr>
    </w:p>
    <w:p w14:paraId="25843680" w14:textId="699198A5" w:rsidR="00662040" w:rsidRPr="00717DC3" w:rsidRDefault="00662040" w:rsidP="00662040">
      <w:pPr>
        <w:widowControl w:val="0"/>
        <w:autoSpaceDE w:val="0"/>
        <w:ind w:left="15"/>
        <w:rPr>
          <w:rFonts w:ascii="Arial Narrow" w:hAnsi="Arial Narrow"/>
          <w:bCs/>
          <w:u w:val="single"/>
        </w:rPr>
      </w:pPr>
      <w:r w:rsidRPr="00717DC3">
        <w:rPr>
          <w:rFonts w:ascii="Arial Narrow" w:hAnsi="Arial Narrow"/>
          <w:bCs/>
          <w:u w:val="single"/>
        </w:rPr>
        <w:t>HTU – pr</w:t>
      </w:r>
      <w:r w:rsidR="00455AD6" w:rsidRPr="00717DC3">
        <w:rPr>
          <w:rFonts w:ascii="Arial Narrow" w:hAnsi="Arial Narrow"/>
          <w:bCs/>
          <w:u w:val="single"/>
        </w:rPr>
        <w:t>e</w:t>
      </w:r>
      <w:r w:rsidRPr="00717DC3">
        <w:rPr>
          <w:rFonts w:ascii="Arial Narrow" w:hAnsi="Arial Narrow"/>
          <w:bCs/>
          <w:u w:val="single"/>
        </w:rPr>
        <w:t>v</w:t>
      </w:r>
      <w:r w:rsidR="00455AD6" w:rsidRPr="00717DC3">
        <w:rPr>
          <w:rFonts w:ascii="Arial Narrow" w:hAnsi="Arial Narrow"/>
          <w:bCs/>
          <w:u w:val="single"/>
        </w:rPr>
        <w:t>e</w:t>
      </w:r>
      <w:r w:rsidRPr="00717DC3">
        <w:rPr>
          <w:rFonts w:ascii="Arial Narrow" w:hAnsi="Arial Narrow"/>
          <w:bCs/>
          <w:u w:val="single"/>
        </w:rPr>
        <w:t>d</w:t>
      </w:r>
      <w:r w:rsidR="00455AD6" w:rsidRPr="00717DC3">
        <w:rPr>
          <w:rFonts w:ascii="Arial Narrow" w:hAnsi="Arial Narrow"/>
          <w:bCs/>
          <w:u w:val="single"/>
        </w:rPr>
        <w:t>e</w:t>
      </w:r>
      <w:r w:rsidRPr="00717DC3">
        <w:rPr>
          <w:rFonts w:ascii="Arial Narrow" w:hAnsi="Arial Narrow"/>
          <w:bCs/>
          <w:u w:val="single"/>
        </w:rPr>
        <w:t>n</w:t>
      </w:r>
      <w:r w:rsidR="00455AD6" w:rsidRPr="00717DC3">
        <w:rPr>
          <w:rFonts w:ascii="Arial Narrow" w:hAnsi="Arial Narrow"/>
          <w:bCs/>
          <w:u w:val="single"/>
        </w:rPr>
        <w:t>ie</w:t>
      </w:r>
    </w:p>
    <w:p w14:paraId="5C2B8931" w14:textId="526BF6D5" w:rsidR="00662040" w:rsidRPr="00717DC3" w:rsidRDefault="00662040" w:rsidP="00DD7040">
      <w:pPr>
        <w:widowControl w:val="0"/>
        <w:autoSpaceDE w:val="0"/>
        <w:ind w:left="15" w:firstLine="552"/>
        <w:rPr>
          <w:rFonts w:ascii="Arial Narrow" w:hAnsi="Arial Narrow"/>
        </w:rPr>
      </w:pPr>
      <w:r w:rsidRPr="00717DC3">
        <w:rPr>
          <w:rFonts w:ascii="Arial Narrow" w:hAnsi="Arial Narrow"/>
        </w:rPr>
        <w:t>Jedná s</w:t>
      </w:r>
      <w:r w:rsidR="00455AD6" w:rsidRPr="00717DC3">
        <w:rPr>
          <w:rFonts w:ascii="Arial Narrow" w:hAnsi="Arial Narrow"/>
        </w:rPr>
        <w:t>a</w:t>
      </w:r>
      <w:r w:rsidRPr="00717DC3">
        <w:rPr>
          <w:rFonts w:ascii="Arial Narrow" w:hAnsi="Arial Narrow"/>
        </w:rPr>
        <w:t xml:space="preserve"> o rozhoduj</w:t>
      </w:r>
      <w:r w:rsidR="00455AD6" w:rsidRPr="00717DC3">
        <w:rPr>
          <w:rFonts w:ascii="Arial Narrow" w:hAnsi="Arial Narrow"/>
        </w:rPr>
        <w:t>ú</w:t>
      </w:r>
      <w:r w:rsidRPr="00717DC3">
        <w:rPr>
          <w:rFonts w:ascii="Arial Narrow" w:hAnsi="Arial Narrow"/>
        </w:rPr>
        <w:t>c</w:t>
      </w:r>
      <w:r w:rsidR="00455AD6" w:rsidRPr="00717DC3">
        <w:rPr>
          <w:rFonts w:ascii="Arial Narrow" w:hAnsi="Arial Narrow"/>
        </w:rPr>
        <w:t>e</w:t>
      </w:r>
      <w:r w:rsidRPr="00717DC3">
        <w:rPr>
          <w:rFonts w:ascii="Arial Narrow" w:hAnsi="Arial Narrow"/>
        </w:rPr>
        <w:t xml:space="preserve"> zemn</w:t>
      </w:r>
      <w:r w:rsidR="00455AD6" w:rsidRPr="00717DC3">
        <w:rPr>
          <w:rFonts w:ascii="Arial Narrow" w:hAnsi="Arial Narrow"/>
        </w:rPr>
        <w:t>é</w:t>
      </w:r>
      <w:r w:rsidRPr="00717DC3">
        <w:rPr>
          <w:rFonts w:ascii="Arial Narrow" w:hAnsi="Arial Narrow"/>
        </w:rPr>
        <w:t xml:space="preserve"> práce pr</w:t>
      </w:r>
      <w:r w:rsidR="00455AD6" w:rsidRPr="00717DC3">
        <w:rPr>
          <w:rFonts w:ascii="Arial Narrow" w:hAnsi="Arial Narrow"/>
        </w:rPr>
        <w:t>e</w:t>
      </w:r>
      <w:r w:rsidRPr="00717DC3">
        <w:rPr>
          <w:rFonts w:ascii="Arial Narrow" w:hAnsi="Arial Narrow"/>
        </w:rPr>
        <w:t xml:space="preserve"> stavební objekty a </w:t>
      </w:r>
      <w:r w:rsidR="00455AD6" w:rsidRPr="00717DC3">
        <w:rPr>
          <w:rFonts w:ascii="Arial Narrow" w:hAnsi="Arial Narrow"/>
        </w:rPr>
        <w:t>komunikácie</w:t>
      </w:r>
      <w:r w:rsidRPr="00717DC3">
        <w:rPr>
          <w:rFonts w:ascii="Arial Narrow" w:hAnsi="Arial Narrow"/>
        </w:rPr>
        <w:t>. V prv</w:t>
      </w:r>
      <w:r w:rsidR="00455AD6" w:rsidRPr="00717DC3">
        <w:rPr>
          <w:rFonts w:ascii="Arial Narrow" w:hAnsi="Arial Narrow"/>
        </w:rPr>
        <w:t>o</w:t>
      </w:r>
      <w:r w:rsidRPr="00717DC3">
        <w:rPr>
          <w:rFonts w:ascii="Arial Narrow" w:hAnsi="Arial Narrow"/>
        </w:rPr>
        <w:t xml:space="preserve">m kroku v </w:t>
      </w:r>
      <w:r w:rsidR="00455AD6" w:rsidRPr="00717DC3">
        <w:rPr>
          <w:rFonts w:ascii="Arial Narrow" w:hAnsi="Arial Narrow"/>
        </w:rPr>
        <w:t>miestach</w:t>
      </w:r>
      <w:r w:rsidRPr="00717DC3">
        <w:rPr>
          <w:rFonts w:ascii="Arial Narrow" w:hAnsi="Arial Narrow"/>
        </w:rPr>
        <w:t xml:space="preserve"> </w:t>
      </w:r>
      <w:r w:rsidR="00455AD6" w:rsidRPr="00717DC3">
        <w:rPr>
          <w:rFonts w:ascii="Arial Narrow" w:hAnsi="Arial Narrow"/>
        </w:rPr>
        <w:t>objektov</w:t>
      </w:r>
      <w:r w:rsidRPr="00717DC3">
        <w:rPr>
          <w:rFonts w:ascii="Arial Narrow" w:hAnsi="Arial Narrow"/>
        </w:rPr>
        <w:t xml:space="preserve"> </w:t>
      </w:r>
      <w:r w:rsidR="00455AD6" w:rsidRPr="00717DC3">
        <w:rPr>
          <w:rFonts w:ascii="Arial Narrow" w:hAnsi="Arial Narrow"/>
        </w:rPr>
        <w:t>budú</w:t>
      </w:r>
      <w:r w:rsidRPr="00717DC3">
        <w:rPr>
          <w:rFonts w:ascii="Arial Narrow" w:hAnsi="Arial Narrow"/>
        </w:rPr>
        <w:t xml:space="preserve"> HTU </w:t>
      </w:r>
      <w:r w:rsidR="00455AD6" w:rsidRPr="00717DC3">
        <w:rPr>
          <w:rFonts w:ascii="Arial Narrow" w:hAnsi="Arial Narrow"/>
        </w:rPr>
        <w:t>tvoriť</w:t>
      </w:r>
      <w:r w:rsidRPr="00717DC3">
        <w:rPr>
          <w:rFonts w:ascii="Arial Narrow" w:hAnsi="Arial Narrow"/>
        </w:rPr>
        <w:t xml:space="preserve"> </w:t>
      </w:r>
      <w:proofErr w:type="spellStart"/>
      <w:r w:rsidRPr="00717DC3">
        <w:rPr>
          <w:rFonts w:ascii="Arial Narrow" w:hAnsi="Arial Narrow"/>
        </w:rPr>
        <w:t>pilotovac</w:t>
      </w:r>
      <w:r w:rsidR="00455AD6" w:rsidRPr="00717DC3">
        <w:rPr>
          <w:rFonts w:ascii="Arial Narrow" w:hAnsi="Arial Narrow"/>
        </w:rPr>
        <w:t>iu</w:t>
      </w:r>
      <w:proofErr w:type="spellEnd"/>
      <w:r w:rsidRPr="00717DC3">
        <w:rPr>
          <w:rFonts w:ascii="Arial Narrow" w:hAnsi="Arial Narrow"/>
        </w:rPr>
        <w:t xml:space="preserve"> rovinu. Z n</w:t>
      </w:r>
      <w:r w:rsidR="00455AD6" w:rsidRPr="00717DC3">
        <w:rPr>
          <w:rFonts w:ascii="Arial Narrow" w:hAnsi="Arial Narrow"/>
        </w:rPr>
        <w:t>ej</w:t>
      </w:r>
      <w:r w:rsidRPr="00717DC3">
        <w:rPr>
          <w:rFonts w:ascii="Arial Narrow" w:hAnsi="Arial Narrow"/>
        </w:rPr>
        <w:t xml:space="preserve"> s</w:t>
      </w:r>
      <w:r w:rsidR="00455AD6" w:rsidRPr="00717DC3">
        <w:rPr>
          <w:rFonts w:ascii="Arial Narrow" w:hAnsi="Arial Narrow"/>
        </w:rPr>
        <w:t>a</w:t>
      </w:r>
      <w:r w:rsidRPr="00717DC3">
        <w:rPr>
          <w:rFonts w:ascii="Arial Narrow" w:hAnsi="Arial Narrow"/>
        </w:rPr>
        <w:t xml:space="preserve"> pod</w:t>
      </w:r>
      <w:r w:rsidR="00455AD6" w:rsidRPr="00717DC3">
        <w:rPr>
          <w:rFonts w:ascii="Arial Narrow" w:hAnsi="Arial Narrow"/>
        </w:rPr>
        <w:t>ľa</w:t>
      </w:r>
      <w:r w:rsidRPr="00717DC3">
        <w:rPr>
          <w:rFonts w:ascii="Arial Narrow" w:hAnsi="Arial Narrow"/>
        </w:rPr>
        <w:t xml:space="preserve"> </w:t>
      </w:r>
      <w:r w:rsidR="00455AD6" w:rsidRPr="00717DC3">
        <w:rPr>
          <w:rFonts w:ascii="Arial Narrow" w:hAnsi="Arial Narrow"/>
        </w:rPr>
        <w:t>konštrukčnej</w:t>
      </w:r>
      <w:r w:rsidRPr="00717DC3">
        <w:rPr>
          <w:rFonts w:ascii="Arial Narrow" w:hAnsi="Arial Narrow"/>
        </w:rPr>
        <w:t xml:space="preserve"> </w:t>
      </w:r>
      <w:r w:rsidR="00455AD6" w:rsidRPr="00717DC3">
        <w:rPr>
          <w:rFonts w:ascii="Arial Narrow" w:hAnsi="Arial Narrow"/>
        </w:rPr>
        <w:t>časti</w:t>
      </w:r>
      <w:r w:rsidRPr="00717DC3">
        <w:rPr>
          <w:rFonts w:ascii="Arial Narrow" w:hAnsi="Arial Narrow"/>
        </w:rPr>
        <w:t xml:space="preserve"> </w:t>
      </w:r>
      <w:proofErr w:type="spellStart"/>
      <w:r w:rsidR="00455AD6" w:rsidRPr="00717DC3">
        <w:rPr>
          <w:rFonts w:ascii="Arial Narrow" w:hAnsi="Arial Narrow"/>
        </w:rPr>
        <w:t>odvŕtajú</w:t>
      </w:r>
      <w:proofErr w:type="spellEnd"/>
      <w:r w:rsidRPr="00717DC3">
        <w:rPr>
          <w:rFonts w:ascii="Arial Narrow" w:hAnsi="Arial Narrow"/>
        </w:rPr>
        <w:t xml:space="preserve"> </w:t>
      </w:r>
      <w:r w:rsidR="00455AD6" w:rsidRPr="00717DC3">
        <w:rPr>
          <w:rFonts w:ascii="Arial Narrow" w:hAnsi="Arial Narrow"/>
        </w:rPr>
        <w:t>pilóty</w:t>
      </w:r>
      <w:r w:rsidRPr="00717DC3">
        <w:rPr>
          <w:rFonts w:ascii="Arial Narrow" w:hAnsi="Arial Narrow"/>
        </w:rPr>
        <w:t xml:space="preserve">. </w:t>
      </w:r>
      <w:r w:rsidR="00455AD6" w:rsidRPr="00717DC3">
        <w:rPr>
          <w:rFonts w:ascii="Arial Narrow" w:hAnsi="Arial Narrow"/>
        </w:rPr>
        <w:t>Následne</w:t>
      </w:r>
      <w:r w:rsidRPr="00717DC3">
        <w:rPr>
          <w:rFonts w:ascii="Arial Narrow" w:hAnsi="Arial Narrow"/>
        </w:rPr>
        <w:t xml:space="preserve"> s</w:t>
      </w:r>
      <w:r w:rsidR="00455AD6" w:rsidRPr="00717DC3">
        <w:rPr>
          <w:rFonts w:ascii="Arial Narrow" w:hAnsi="Arial Narrow"/>
        </w:rPr>
        <w:t>a</w:t>
      </w:r>
      <w:r w:rsidRPr="00717DC3">
        <w:rPr>
          <w:rFonts w:ascii="Arial Narrow" w:hAnsi="Arial Narrow"/>
        </w:rPr>
        <w:t xml:space="preserve"> vytvo</w:t>
      </w:r>
      <w:r w:rsidR="00455AD6" w:rsidRPr="00717DC3">
        <w:rPr>
          <w:rFonts w:ascii="Arial Narrow" w:hAnsi="Arial Narrow"/>
        </w:rPr>
        <w:t>r</w:t>
      </w:r>
      <w:r w:rsidRPr="00717DC3">
        <w:rPr>
          <w:rFonts w:ascii="Arial Narrow" w:hAnsi="Arial Narrow"/>
        </w:rPr>
        <w:t>í zemn</w:t>
      </w:r>
      <w:r w:rsidR="00455AD6" w:rsidRPr="00717DC3">
        <w:rPr>
          <w:rFonts w:ascii="Arial Narrow" w:hAnsi="Arial Narrow"/>
        </w:rPr>
        <w:t>á</w:t>
      </w:r>
      <w:r w:rsidRPr="00717DC3">
        <w:rPr>
          <w:rFonts w:ascii="Arial Narrow" w:hAnsi="Arial Narrow"/>
        </w:rPr>
        <w:t xml:space="preserve"> pláň pr</w:t>
      </w:r>
      <w:r w:rsidR="00455AD6" w:rsidRPr="00717DC3">
        <w:rPr>
          <w:rFonts w:ascii="Arial Narrow" w:hAnsi="Arial Narrow"/>
        </w:rPr>
        <w:t>e</w:t>
      </w:r>
      <w:r w:rsidRPr="00717DC3">
        <w:rPr>
          <w:rFonts w:ascii="Arial Narrow" w:hAnsi="Arial Narrow"/>
        </w:rPr>
        <w:t xml:space="preserve"> komunik</w:t>
      </w:r>
      <w:r w:rsidR="00455AD6" w:rsidRPr="00717DC3">
        <w:rPr>
          <w:rFonts w:ascii="Arial Narrow" w:hAnsi="Arial Narrow"/>
        </w:rPr>
        <w:t>á</w:t>
      </w:r>
      <w:r w:rsidRPr="00717DC3">
        <w:rPr>
          <w:rFonts w:ascii="Arial Narrow" w:hAnsi="Arial Narrow"/>
        </w:rPr>
        <w:t>c</w:t>
      </w:r>
      <w:r w:rsidR="00455AD6" w:rsidRPr="00717DC3">
        <w:rPr>
          <w:rFonts w:ascii="Arial Narrow" w:hAnsi="Arial Narrow"/>
        </w:rPr>
        <w:t>i</w:t>
      </w:r>
      <w:r w:rsidRPr="00717DC3">
        <w:rPr>
          <w:rFonts w:ascii="Arial Narrow" w:hAnsi="Arial Narrow"/>
        </w:rPr>
        <w:t xml:space="preserve">e a </w:t>
      </w:r>
      <w:r w:rsidR="00455AD6" w:rsidRPr="00717DC3">
        <w:rPr>
          <w:rFonts w:ascii="Arial Narrow" w:hAnsi="Arial Narrow"/>
        </w:rPr>
        <w:t>s</w:t>
      </w:r>
      <w:r w:rsidRPr="00717DC3">
        <w:rPr>
          <w:rFonts w:ascii="Arial Narrow" w:hAnsi="Arial Narrow"/>
        </w:rPr>
        <w:t>pevn</w:t>
      </w:r>
      <w:r w:rsidR="00455AD6" w:rsidRPr="00717DC3">
        <w:rPr>
          <w:rFonts w:ascii="Arial Narrow" w:hAnsi="Arial Narrow"/>
        </w:rPr>
        <w:t>e</w:t>
      </w:r>
      <w:r w:rsidRPr="00717DC3">
        <w:rPr>
          <w:rFonts w:ascii="Arial Narrow" w:hAnsi="Arial Narrow"/>
        </w:rPr>
        <w:t xml:space="preserve">né plochy.  </w:t>
      </w:r>
    </w:p>
    <w:p w14:paraId="0D3AFB97" w14:textId="77777777" w:rsidR="00662040" w:rsidRPr="00717DC3" w:rsidRDefault="00662040" w:rsidP="00662040">
      <w:pPr>
        <w:widowControl w:val="0"/>
        <w:autoSpaceDE w:val="0"/>
        <w:ind w:left="15"/>
        <w:rPr>
          <w:rFonts w:ascii="Arial Narrow" w:hAnsi="Arial Narrow"/>
          <w:bCs/>
          <w:u w:val="single"/>
        </w:rPr>
      </w:pPr>
    </w:p>
    <w:p w14:paraId="2AD27AB7" w14:textId="0908A340" w:rsidR="00662040" w:rsidRPr="00717DC3" w:rsidRDefault="00662040" w:rsidP="00662040">
      <w:pPr>
        <w:widowControl w:val="0"/>
        <w:autoSpaceDE w:val="0"/>
        <w:ind w:left="15"/>
        <w:rPr>
          <w:rFonts w:ascii="Arial Narrow" w:hAnsi="Arial Narrow"/>
          <w:bCs/>
          <w:u w:val="single"/>
        </w:rPr>
      </w:pPr>
      <w:r w:rsidRPr="00717DC3">
        <w:rPr>
          <w:rFonts w:ascii="Arial Narrow" w:hAnsi="Arial Narrow"/>
          <w:bCs/>
          <w:u w:val="single"/>
        </w:rPr>
        <w:t>Pláň a násypy</w:t>
      </w:r>
    </w:p>
    <w:p w14:paraId="67BA946C" w14:textId="2B6FD842" w:rsidR="00662040" w:rsidRPr="00717DC3" w:rsidRDefault="00662040" w:rsidP="00DD7040">
      <w:pPr>
        <w:widowControl w:val="0"/>
        <w:autoSpaceDE w:val="0"/>
        <w:ind w:left="15" w:firstLine="552"/>
        <w:rPr>
          <w:rFonts w:ascii="Arial Narrow" w:hAnsi="Arial Narrow"/>
        </w:rPr>
      </w:pPr>
      <w:r w:rsidRPr="00717DC3">
        <w:rPr>
          <w:rFonts w:ascii="Arial Narrow" w:hAnsi="Arial Narrow"/>
        </w:rPr>
        <w:t>Výkop bude pr</w:t>
      </w:r>
      <w:r w:rsidR="00806D97" w:rsidRPr="00717DC3">
        <w:rPr>
          <w:rFonts w:ascii="Arial Narrow" w:hAnsi="Arial Narrow"/>
        </w:rPr>
        <w:t>e</w:t>
      </w:r>
      <w:r w:rsidRPr="00717DC3">
        <w:rPr>
          <w:rFonts w:ascii="Arial Narrow" w:hAnsi="Arial Narrow"/>
        </w:rPr>
        <w:t>v</w:t>
      </w:r>
      <w:r w:rsidR="00806D97" w:rsidRPr="00717DC3">
        <w:rPr>
          <w:rFonts w:ascii="Arial Narrow" w:hAnsi="Arial Narrow"/>
        </w:rPr>
        <w:t>e</w:t>
      </w:r>
      <w:r w:rsidRPr="00717DC3">
        <w:rPr>
          <w:rFonts w:ascii="Arial Narrow" w:hAnsi="Arial Narrow"/>
        </w:rPr>
        <w:t>d</w:t>
      </w:r>
      <w:r w:rsidR="00806D97" w:rsidRPr="00717DC3">
        <w:rPr>
          <w:rFonts w:ascii="Arial Narrow" w:hAnsi="Arial Narrow"/>
        </w:rPr>
        <w:t>e</w:t>
      </w:r>
      <w:r w:rsidRPr="00717DC3">
        <w:rPr>
          <w:rFonts w:ascii="Arial Narrow" w:hAnsi="Arial Narrow"/>
        </w:rPr>
        <w:t>n</w:t>
      </w:r>
      <w:r w:rsidR="00806D97" w:rsidRPr="00717DC3">
        <w:rPr>
          <w:rFonts w:ascii="Arial Narrow" w:hAnsi="Arial Narrow"/>
        </w:rPr>
        <w:t>ý</w:t>
      </w:r>
      <w:r w:rsidRPr="00717DC3">
        <w:rPr>
          <w:rFonts w:ascii="Arial Narrow" w:hAnsi="Arial Narrow"/>
        </w:rPr>
        <w:t xml:space="preserve"> v s</w:t>
      </w:r>
      <w:r w:rsidR="00806D97" w:rsidRPr="00717DC3">
        <w:rPr>
          <w:rFonts w:ascii="Arial Narrow" w:hAnsi="Arial Narrow"/>
        </w:rPr>
        <w:t>ú</w:t>
      </w:r>
      <w:r w:rsidRPr="00717DC3">
        <w:rPr>
          <w:rFonts w:ascii="Arial Narrow" w:hAnsi="Arial Narrow"/>
        </w:rPr>
        <w:t>ladu s</w:t>
      </w:r>
      <w:r w:rsidR="00FF19E4" w:rsidRPr="00717DC3">
        <w:rPr>
          <w:rFonts w:ascii="Arial Narrow" w:hAnsi="Arial Narrow"/>
        </w:rPr>
        <w:t> príslušnými STN</w:t>
      </w:r>
      <w:r w:rsidRPr="00717DC3">
        <w:rPr>
          <w:rFonts w:ascii="Arial Narrow" w:hAnsi="Arial Narrow"/>
        </w:rPr>
        <w:t>. Sklon dočasných svah</w:t>
      </w:r>
      <w:r w:rsidR="00FF19E4" w:rsidRPr="00717DC3">
        <w:rPr>
          <w:rFonts w:ascii="Arial Narrow" w:hAnsi="Arial Narrow"/>
        </w:rPr>
        <w:t>ov</w:t>
      </w:r>
      <w:r w:rsidRPr="00717DC3">
        <w:rPr>
          <w:rFonts w:ascii="Arial Narrow" w:hAnsi="Arial Narrow"/>
        </w:rPr>
        <w:t xml:space="preserve"> bude </w:t>
      </w:r>
      <w:r w:rsidR="00E70AEC">
        <w:rPr>
          <w:rFonts w:ascii="Arial Narrow" w:hAnsi="Arial Narrow"/>
        </w:rPr>
        <w:t>1:1,05 až</w:t>
      </w:r>
      <w:r w:rsidR="00E70AEC" w:rsidRPr="00717DC3">
        <w:rPr>
          <w:rFonts w:ascii="Arial Narrow" w:hAnsi="Arial Narrow"/>
        </w:rPr>
        <w:t xml:space="preserve"> </w:t>
      </w:r>
      <w:r w:rsidRPr="00717DC3">
        <w:rPr>
          <w:rFonts w:ascii="Arial Narrow" w:hAnsi="Arial Narrow"/>
        </w:rPr>
        <w:t>1:1</w:t>
      </w:r>
      <w:r w:rsidR="00FF19E4" w:rsidRPr="00717DC3">
        <w:rPr>
          <w:rFonts w:ascii="Arial Narrow" w:hAnsi="Arial Narrow"/>
        </w:rPr>
        <w:t>,2</w:t>
      </w:r>
      <w:r w:rsidRPr="00717DC3">
        <w:rPr>
          <w:rFonts w:ascii="Arial Narrow" w:hAnsi="Arial Narrow"/>
        </w:rPr>
        <w:t xml:space="preserve"> u vše</w:t>
      </w:r>
      <w:r w:rsidR="00FF19E4" w:rsidRPr="00717DC3">
        <w:rPr>
          <w:rFonts w:ascii="Arial Narrow" w:hAnsi="Arial Narrow"/>
        </w:rPr>
        <w:t>tký</w:t>
      </w:r>
      <w:r w:rsidRPr="00717DC3">
        <w:rPr>
          <w:rFonts w:ascii="Arial Narrow" w:hAnsi="Arial Narrow"/>
        </w:rPr>
        <w:t xml:space="preserve">ch </w:t>
      </w:r>
      <w:r w:rsidR="00FF19E4" w:rsidRPr="00717DC3">
        <w:rPr>
          <w:rFonts w:ascii="Arial Narrow" w:hAnsi="Arial Narrow"/>
        </w:rPr>
        <w:t>figúr</w:t>
      </w:r>
      <w:r w:rsidRPr="00717DC3">
        <w:rPr>
          <w:rFonts w:ascii="Arial Narrow" w:hAnsi="Arial Narrow"/>
        </w:rPr>
        <w:t>. (Uvažov</w:t>
      </w:r>
      <w:r w:rsidR="00FF19E4" w:rsidRPr="00717DC3">
        <w:rPr>
          <w:rFonts w:ascii="Arial Narrow" w:hAnsi="Arial Narrow"/>
        </w:rPr>
        <w:t>a</w:t>
      </w:r>
      <w:r w:rsidRPr="00717DC3">
        <w:rPr>
          <w:rFonts w:ascii="Arial Narrow" w:hAnsi="Arial Narrow"/>
        </w:rPr>
        <w:t>n</w:t>
      </w:r>
      <w:r w:rsidR="00FF19E4" w:rsidRPr="00717DC3">
        <w:rPr>
          <w:rFonts w:ascii="Arial Narrow" w:hAnsi="Arial Narrow"/>
        </w:rPr>
        <w:t>é</w:t>
      </w:r>
      <w:r w:rsidRPr="00717DC3">
        <w:rPr>
          <w:rFonts w:ascii="Arial Narrow" w:hAnsi="Arial Narrow"/>
        </w:rPr>
        <w:t xml:space="preserve"> n</w:t>
      </w:r>
      <w:r w:rsidR="00FF19E4" w:rsidRPr="00717DC3">
        <w:rPr>
          <w:rFonts w:ascii="Arial Narrow" w:hAnsi="Arial Narrow"/>
        </w:rPr>
        <w:t>a</w:t>
      </w:r>
      <w:r w:rsidRPr="00717DC3">
        <w:rPr>
          <w:rFonts w:ascii="Arial Narrow" w:hAnsi="Arial Narrow"/>
        </w:rPr>
        <w:t>jnep</w:t>
      </w:r>
      <w:r w:rsidR="00FF19E4" w:rsidRPr="00717DC3">
        <w:rPr>
          <w:rFonts w:ascii="Arial Narrow" w:hAnsi="Arial Narrow"/>
        </w:rPr>
        <w:t>ria</w:t>
      </w:r>
      <w:r w:rsidRPr="00717DC3">
        <w:rPr>
          <w:rFonts w:ascii="Arial Narrow" w:hAnsi="Arial Narrow"/>
        </w:rPr>
        <w:t>zniv</w:t>
      </w:r>
      <w:r w:rsidR="00FF19E4" w:rsidRPr="00717DC3">
        <w:rPr>
          <w:rFonts w:ascii="Arial Narrow" w:hAnsi="Arial Narrow"/>
        </w:rPr>
        <w:t>e</w:t>
      </w:r>
      <w:r w:rsidRPr="00717DC3">
        <w:rPr>
          <w:rFonts w:ascii="Arial Narrow" w:hAnsi="Arial Narrow"/>
        </w:rPr>
        <w:t>jš</w:t>
      </w:r>
      <w:r w:rsidR="00FF19E4" w:rsidRPr="00717DC3">
        <w:rPr>
          <w:rFonts w:ascii="Arial Narrow" w:hAnsi="Arial Narrow"/>
        </w:rPr>
        <w:t>ie</w:t>
      </w:r>
      <w:r w:rsidRPr="00717DC3">
        <w:rPr>
          <w:rFonts w:ascii="Arial Narrow" w:hAnsi="Arial Narrow"/>
        </w:rPr>
        <w:t xml:space="preserve"> doporučené sklony </w:t>
      </w:r>
      <w:r w:rsidR="00FF19E4" w:rsidRPr="00717DC3">
        <w:rPr>
          <w:rFonts w:ascii="Arial Narrow" w:hAnsi="Arial Narrow"/>
        </w:rPr>
        <w:t>svahov</w:t>
      </w:r>
      <w:r w:rsidRPr="00717DC3">
        <w:rPr>
          <w:rFonts w:ascii="Arial Narrow" w:hAnsi="Arial Narrow"/>
        </w:rPr>
        <w:t xml:space="preserve">. Platí </w:t>
      </w:r>
      <w:r w:rsidR="00FF19E4" w:rsidRPr="00717DC3">
        <w:rPr>
          <w:rFonts w:ascii="Arial Narrow" w:hAnsi="Arial Narrow"/>
        </w:rPr>
        <w:t>len</w:t>
      </w:r>
      <w:r w:rsidRPr="00717DC3">
        <w:rPr>
          <w:rFonts w:ascii="Arial Narrow" w:hAnsi="Arial Narrow"/>
        </w:rPr>
        <w:t xml:space="preserve"> pr</w:t>
      </w:r>
      <w:r w:rsidR="00FF19E4" w:rsidRPr="00717DC3">
        <w:rPr>
          <w:rFonts w:ascii="Arial Narrow" w:hAnsi="Arial Narrow"/>
        </w:rPr>
        <w:t>e</w:t>
      </w:r>
      <w:r w:rsidRPr="00717DC3">
        <w:rPr>
          <w:rFonts w:ascii="Arial Narrow" w:hAnsi="Arial Narrow"/>
        </w:rPr>
        <w:t xml:space="preserve"> nepodmáč</w:t>
      </w:r>
      <w:r w:rsidR="00FF19E4" w:rsidRPr="00717DC3">
        <w:rPr>
          <w:rFonts w:ascii="Arial Narrow" w:hAnsi="Arial Narrow"/>
        </w:rPr>
        <w:t>a</w:t>
      </w:r>
      <w:r w:rsidRPr="00717DC3">
        <w:rPr>
          <w:rFonts w:ascii="Arial Narrow" w:hAnsi="Arial Narrow"/>
        </w:rPr>
        <w:t>né výkopy s neza</w:t>
      </w:r>
      <w:r w:rsidR="00FF19E4" w:rsidRPr="00717DC3">
        <w:rPr>
          <w:rFonts w:ascii="Arial Narrow" w:hAnsi="Arial Narrow"/>
        </w:rPr>
        <w:t>ťa</w:t>
      </w:r>
      <w:r w:rsidRPr="00717DC3">
        <w:rPr>
          <w:rFonts w:ascii="Arial Narrow" w:hAnsi="Arial Narrow"/>
        </w:rPr>
        <w:t>ženou horn</w:t>
      </w:r>
      <w:r w:rsidR="00FF19E4" w:rsidRPr="00717DC3">
        <w:rPr>
          <w:rFonts w:ascii="Arial Narrow" w:hAnsi="Arial Narrow"/>
        </w:rPr>
        <w:t>ou</w:t>
      </w:r>
      <w:r w:rsidRPr="00717DC3">
        <w:rPr>
          <w:rFonts w:ascii="Arial Narrow" w:hAnsi="Arial Narrow"/>
        </w:rPr>
        <w:t xml:space="preserve"> hranou.) U trvalých násypových </w:t>
      </w:r>
      <w:r w:rsidR="00FF19E4" w:rsidRPr="00717DC3">
        <w:rPr>
          <w:rFonts w:ascii="Arial Narrow" w:hAnsi="Arial Narrow"/>
        </w:rPr>
        <w:t>figúr</w:t>
      </w:r>
      <w:r w:rsidRPr="00717DC3">
        <w:rPr>
          <w:rFonts w:ascii="Arial Narrow" w:hAnsi="Arial Narrow"/>
        </w:rPr>
        <w:t xml:space="preserve"> bude sklon </w:t>
      </w:r>
      <w:r w:rsidR="00E70AEC">
        <w:rPr>
          <w:rFonts w:ascii="Arial Narrow" w:hAnsi="Arial Narrow"/>
        </w:rPr>
        <w:t>1:1,05 až</w:t>
      </w:r>
      <w:r w:rsidR="00E70AEC" w:rsidRPr="00717DC3">
        <w:rPr>
          <w:rFonts w:ascii="Arial Narrow" w:hAnsi="Arial Narrow"/>
        </w:rPr>
        <w:t xml:space="preserve"> </w:t>
      </w:r>
      <w:r w:rsidRPr="00717DC3">
        <w:rPr>
          <w:rFonts w:ascii="Arial Narrow" w:hAnsi="Arial Narrow"/>
        </w:rPr>
        <w:t>1:2. Pok</w:t>
      </w:r>
      <w:r w:rsidR="00FF19E4" w:rsidRPr="00717DC3">
        <w:rPr>
          <w:rFonts w:ascii="Arial Narrow" w:hAnsi="Arial Narrow"/>
        </w:rPr>
        <w:t>iaľ</w:t>
      </w:r>
      <w:r w:rsidRPr="00717DC3">
        <w:rPr>
          <w:rFonts w:ascii="Arial Narrow" w:hAnsi="Arial Narrow"/>
        </w:rPr>
        <w:t xml:space="preserve"> bude pod hrubou terénn</w:t>
      </w:r>
      <w:r w:rsidR="00FF19E4" w:rsidRPr="00717DC3">
        <w:rPr>
          <w:rFonts w:ascii="Arial Narrow" w:hAnsi="Arial Narrow"/>
        </w:rPr>
        <w:t>ou</w:t>
      </w:r>
      <w:r w:rsidRPr="00717DC3">
        <w:rPr>
          <w:rFonts w:ascii="Arial Narrow" w:hAnsi="Arial Narrow"/>
        </w:rPr>
        <w:t xml:space="preserve"> úpravou zi</w:t>
      </w:r>
      <w:r w:rsidR="00FF19E4" w:rsidRPr="00717DC3">
        <w:rPr>
          <w:rFonts w:ascii="Arial Narrow" w:hAnsi="Arial Narrow"/>
        </w:rPr>
        <w:t>s</w:t>
      </w:r>
      <w:r w:rsidRPr="00717DC3">
        <w:rPr>
          <w:rFonts w:ascii="Arial Narrow" w:hAnsi="Arial Narrow"/>
        </w:rPr>
        <w:t>t</w:t>
      </w:r>
      <w:r w:rsidR="00FF19E4" w:rsidRPr="00717DC3">
        <w:rPr>
          <w:rFonts w:ascii="Arial Narrow" w:hAnsi="Arial Narrow"/>
        </w:rPr>
        <w:t>e</w:t>
      </w:r>
      <w:r w:rsidRPr="00717DC3">
        <w:rPr>
          <w:rFonts w:ascii="Arial Narrow" w:hAnsi="Arial Narrow"/>
        </w:rPr>
        <w:t>n</w:t>
      </w:r>
      <w:r w:rsidR="00FF19E4" w:rsidRPr="00717DC3">
        <w:rPr>
          <w:rFonts w:ascii="Arial Narrow" w:hAnsi="Arial Narrow"/>
        </w:rPr>
        <w:t>á</w:t>
      </w:r>
      <w:r w:rsidRPr="00717DC3">
        <w:rPr>
          <w:rFonts w:ascii="Arial Narrow" w:hAnsi="Arial Narrow"/>
        </w:rPr>
        <w:t xml:space="preserve"> vrstva komunáln</w:t>
      </w:r>
      <w:r w:rsidR="00FF19E4" w:rsidRPr="00717DC3">
        <w:rPr>
          <w:rFonts w:ascii="Arial Narrow" w:hAnsi="Arial Narrow"/>
        </w:rPr>
        <w:t>e</w:t>
      </w:r>
      <w:r w:rsidRPr="00717DC3">
        <w:rPr>
          <w:rFonts w:ascii="Arial Narrow" w:hAnsi="Arial Narrow"/>
        </w:rPr>
        <w:t>ho odpadu nebo humózn</w:t>
      </w:r>
      <w:r w:rsidR="00FF19E4" w:rsidRPr="00717DC3">
        <w:rPr>
          <w:rFonts w:ascii="Arial Narrow" w:hAnsi="Arial Narrow"/>
        </w:rPr>
        <w:t>ej</w:t>
      </w:r>
      <w:r w:rsidRPr="00717DC3">
        <w:rPr>
          <w:rFonts w:ascii="Arial Narrow" w:hAnsi="Arial Narrow"/>
        </w:rPr>
        <w:t xml:space="preserve"> hl</w:t>
      </w:r>
      <w:r w:rsidR="00FF19E4" w:rsidRPr="00717DC3">
        <w:rPr>
          <w:rFonts w:ascii="Arial Narrow" w:hAnsi="Arial Narrow"/>
        </w:rPr>
        <w:t>i</w:t>
      </w:r>
      <w:r w:rsidRPr="00717DC3">
        <w:rPr>
          <w:rFonts w:ascii="Arial Narrow" w:hAnsi="Arial Narrow"/>
        </w:rPr>
        <w:t xml:space="preserve">ny v </w:t>
      </w:r>
      <w:proofErr w:type="spellStart"/>
      <w:r w:rsidRPr="00717DC3">
        <w:rPr>
          <w:rFonts w:ascii="Arial Narrow" w:hAnsi="Arial Narrow"/>
        </w:rPr>
        <w:t>r</w:t>
      </w:r>
      <w:r w:rsidR="00FF19E4" w:rsidRPr="00717DC3">
        <w:rPr>
          <w:rFonts w:ascii="Arial Narrow" w:hAnsi="Arial Narrow"/>
        </w:rPr>
        <w:t>a</w:t>
      </w:r>
      <w:r w:rsidRPr="00717DC3">
        <w:rPr>
          <w:rFonts w:ascii="Arial Narrow" w:hAnsi="Arial Narrow"/>
        </w:rPr>
        <w:t>stl</w:t>
      </w:r>
      <w:r w:rsidR="00FF19E4" w:rsidRPr="00717DC3">
        <w:rPr>
          <w:rFonts w:ascii="Arial Narrow" w:hAnsi="Arial Narrow"/>
        </w:rPr>
        <w:t>o</w:t>
      </w:r>
      <w:r w:rsidRPr="00717DC3">
        <w:rPr>
          <w:rFonts w:ascii="Arial Narrow" w:hAnsi="Arial Narrow"/>
        </w:rPr>
        <w:t>m</w:t>
      </w:r>
      <w:proofErr w:type="spellEnd"/>
      <w:r w:rsidRPr="00717DC3">
        <w:rPr>
          <w:rFonts w:ascii="Arial Narrow" w:hAnsi="Arial Narrow"/>
        </w:rPr>
        <w:t xml:space="preserve"> stav</w:t>
      </w:r>
      <w:r w:rsidR="00FF19E4" w:rsidRPr="00717DC3">
        <w:rPr>
          <w:rFonts w:ascii="Arial Narrow" w:hAnsi="Arial Narrow"/>
        </w:rPr>
        <w:t>e</w:t>
      </w:r>
      <w:r w:rsidRPr="00717DC3">
        <w:rPr>
          <w:rFonts w:ascii="Arial Narrow" w:hAnsi="Arial Narrow"/>
        </w:rPr>
        <w:t xml:space="preserve"> a t</w:t>
      </w:r>
      <w:r w:rsidR="00FF19E4" w:rsidRPr="00717DC3">
        <w:rPr>
          <w:rFonts w:ascii="Arial Narrow" w:hAnsi="Arial Narrow"/>
        </w:rPr>
        <w:t>á</w:t>
      </w:r>
      <w:r w:rsidRPr="00717DC3">
        <w:rPr>
          <w:rFonts w:ascii="Arial Narrow" w:hAnsi="Arial Narrow"/>
        </w:rPr>
        <w:t xml:space="preserve">to zemina bude </w:t>
      </w:r>
      <w:r w:rsidR="00FF19E4" w:rsidRPr="00717DC3">
        <w:rPr>
          <w:rFonts w:ascii="Arial Narrow" w:hAnsi="Arial Narrow"/>
        </w:rPr>
        <w:t>zhodnotená ako</w:t>
      </w:r>
      <w:r w:rsidRPr="00717DC3">
        <w:rPr>
          <w:rFonts w:ascii="Arial Narrow" w:hAnsi="Arial Narrow"/>
        </w:rPr>
        <w:t xml:space="preserve"> nevhodn</w:t>
      </w:r>
      <w:r w:rsidR="00FF19E4" w:rsidRPr="00717DC3">
        <w:rPr>
          <w:rFonts w:ascii="Arial Narrow" w:hAnsi="Arial Narrow"/>
        </w:rPr>
        <w:t>á</w:t>
      </w:r>
      <w:r w:rsidRPr="00717DC3">
        <w:rPr>
          <w:rFonts w:ascii="Arial Narrow" w:hAnsi="Arial Narrow"/>
        </w:rPr>
        <w:t>, bude nutné pr</w:t>
      </w:r>
      <w:r w:rsidR="00FF19E4" w:rsidRPr="00717DC3">
        <w:rPr>
          <w:rFonts w:ascii="Arial Narrow" w:hAnsi="Arial Narrow"/>
        </w:rPr>
        <w:t>e</w:t>
      </w:r>
      <w:r w:rsidRPr="00717DC3">
        <w:rPr>
          <w:rFonts w:ascii="Arial Narrow" w:hAnsi="Arial Narrow"/>
        </w:rPr>
        <w:t>v</w:t>
      </w:r>
      <w:r w:rsidR="00FF19E4" w:rsidRPr="00717DC3">
        <w:rPr>
          <w:rFonts w:ascii="Arial Narrow" w:hAnsi="Arial Narrow"/>
        </w:rPr>
        <w:t>ie</w:t>
      </w:r>
      <w:r w:rsidRPr="00717DC3">
        <w:rPr>
          <w:rFonts w:ascii="Arial Narrow" w:hAnsi="Arial Narrow"/>
        </w:rPr>
        <w:t>s</w:t>
      </w:r>
      <w:r w:rsidR="00FF19E4" w:rsidRPr="00717DC3">
        <w:rPr>
          <w:rFonts w:ascii="Arial Narrow" w:hAnsi="Arial Narrow"/>
        </w:rPr>
        <w:t>ť</w:t>
      </w:r>
      <w:r w:rsidRPr="00717DC3">
        <w:rPr>
          <w:rFonts w:ascii="Arial Narrow" w:hAnsi="Arial Narrow"/>
        </w:rPr>
        <w:t xml:space="preserve"> jej vým</w:t>
      </w:r>
      <w:r w:rsidR="00FF19E4" w:rsidRPr="00717DC3">
        <w:rPr>
          <w:rFonts w:ascii="Arial Narrow" w:hAnsi="Arial Narrow"/>
        </w:rPr>
        <w:t>e</w:t>
      </w:r>
      <w:r w:rsidRPr="00717DC3">
        <w:rPr>
          <w:rFonts w:ascii="Arial Narrow" w:hAnsi="Arial Narrow"/>
        </w:rPr>
        <w:t>nu.</w:t>
      </w:r>
    </w:p>
    <w:p w14:paraId="7BDCDA2F" w14:textId="77777777" w:rsidR="00662040" w:rsidRPr="00717DC3" w:rsidRDefault="00662040" w:rsidP="00662040">
      <w:pPr>
        <w:widowControl w:val="0"/>
        <w:autoSpaceDE w:val="0"/>
        <w:rPr>
          <w:rFonts w:ascii="Arial Narrow" w:hAnsi="Arial Narrow"/>
          <w:b/>
          <w:highlight w:val="yellow"/>
          <w:u w:val="single"/>
        </w:rPr>
      </w:pPr>
    </w:p>
    <w:p w14:paraId="62AB2CF1" w14:textId="262FE6B1" w:rsidR="00662040" w:rsidRPr="00717DC3" w:rsidRDefault="00662040" w:rsidP="00DD7040">
      <w:pPr>
        <w:ind w:left="0" w:firstLine="567"/>
        <w:rPr>
          <w:rFonts w:ascii="Arial Narrow" w:hAnsi="Arial Narrow"/>
        </w:rPr>
      </w:pPr>
      <w:r w:rsidRPr="00717DC3">
        <w:rPr>
          <w:rFonts w:ascii="Arial Narrow" w:hAnsi="Arial Narrow"/>
        </w:rPr>
        <w:t>Akt</w:t>
      </w:r>
      <w:r w:rsidR="00FF19E4" w:rsidRPr="00717DC3">
        <w:rPr>
          <w:rFonts w:ascii="Arial Narrow" w:hAnsi="Arial Narrow"/>
        </w:rPr>
        <w:t>í</w:t>
      </w:r>
      <w:r w:rsidRPr="00717DC3">
        <w:rPr>
          <w:rFonts w:ascii="Arial Narrow" w:hAnsi="Arial Narrow"/>
        </w:rPr>
        <w:t>vn</w:t>
      </w:r>
      <w:r w:rsidR="00FF19E4" w:rsidRPr="00717DC3">
        <w:rPr>
          <w:rFonts w:ascii="Arial Narrow" w:hAnsi="Arial Narrow"/>
        </w:rPr>
        <w:t>a</w:t>
      </w:r>
      <w:r w:rsidRPr="00717DC3">
        <w:rPr>
          <w:rFonts w:ascii="Arial Narrow" w:hAnsi="Arial Narrow"/>
        </w:rPr>
        <w:t xml:space="preserve"> zóna z p</w:t>
      </w:r>
      <w:r w:rsidR="00FF19E4" w:rsidRPr="00717DC3">
        <w:rPr>
          <w:rFonts w:ascii="Arial Narrow" w:hAnsi="Arial Narrow"/>
        </w:rPr>
        <w:t>r</w:t>
      </w:r>
      <w:r w:rsidRPr="00717DC3">
        <w:rPr>
          <w:rFonts w:ascii="Arial Narrow" w:hAnsi="Arial Narrow"/>
        </w:rPr>
        <w:t>ípadných nevhodných zem</w:t>
      </w:r>
      <w:r w:rsidR="00FF19E4" w:rsidRPr="00717DC3">
        <w:rPr>
          <w:rFonts w:ascii="Arial Narrow" w:hAnsi="Arial Narrow"/>
        </w:rPr>
        <w:t>í</w:t>
      </w:r>
      <w:r w:rsidRPr="00717DC3">
        <w:rPr>
          <w:rFonts w:ascii="Arial Narrow" w:hAnsi="Arial Narrow"/>
        </w:rPr>
        <w:t>n bude vym</w:t>
      </w:r>
      <w:r w:rsidR="00FF19E4" w:rsidRPr="00717DC3">
        <w:rPr>
          <w:rFonts w:ascii="Arial Narrow" w:hAnsi="Arial Narrow"/>
        </w:rPr>
        <w:t>e</w:t>
      </w:r>
      <w:r w:rsidRPr="00717DC3">
        <w:rPr>
          <w:rFonts w:ascii="Arial Narrow" w:hAnsi="Arial Narrow"/>
        </w:rPr>
        <w:t>n</w:t>
      </w:r>
      <w:r w:rsidR="00FF19E4" w:rsidRPr="00717DC3">
        <w:rPr>
          <w:rFonts w:ascii="Arial Narrow" w:hAnsi="Arial Narrow"/>
        </w:rPr>
        <w:t>e</w:t>
      </w:r>
      <w:r w:rsidRPr="00717DC3">
        <w:rPr>
          <w:rFonts w:ascii="Arial Narrow" w:hAnsi="Arial Narrow"/>
        </w:rPr>
        <w:t>n</w:t>
      </w:r>
      <w:r w:rsidR="00FF19E4" w:rsidRPr="00717DC3">
        <w:rPr>
          <w:rFonts w:ascii="Arial Narrow" w:hAnsi="Arial Narrow"/>
        </w:rPr>
        <w:t>á</w:t>
      </w:r>
      <w:r w:rsidRPr="00717DC3">
        <w:rPr>
          <w:rFonts w:ascii="Arial Narrow" w:hAnsi="Arial Narrow"/>
        </w:rPr>
        <w:t xml:space="preserve">, </w:t>
      </w:r>
      <w:r w:rsidR="00FF19E4" w:rsidRPr="00717DC3">
        <w:rPr>
          <w:rFonts w:ascii="Arial Narrow" w:hAnsi="Arial Narrow"/>
        </w:rPr>
        <w:t>ale</w:t>
      </w:r>
      <w:r w:rsidRPr="00717DC3">
        <w:rPr>
          <w:rFonts w:ascii="Arial Narrow" w:hAnsi="Arial Narrow"/>
        </w:rPr>
        <w:t xml:space="preserve">bo </w:t>
      </w:r>
      <w:r w:rsidR="00FF19E4" w:rsidRPr="00717DC3">
        <w:rPr>
          <w:rFonts w:ascii="Arial Narrow" w:hAnsi="Arial Narrow"/>
        </w:rPr>
        <w:t>vylepšená</w:t>
      </w:r>
      <w:r w:rsidRPr="00717DC3">
        <w:rPr>
          <w:rFonts w:ascii="Arial Narrow" w:hAnsi="Arial Narrow"/>
        </w:rPr>
        <w:t xml:space="preserve"> </w:t>
      </w:r>
      <w:r w:rsidR="00FF19E4" w:rsidRPr="00717DC3">
        <w:rPr>
          <w:rFonts w:ascii="Arial Narrow" w:hAnsi="Arial Narrow"/>
        </w:rPr>
        <w:t>vápnením</w:t>
      </w:r>
      <w:r w:rsidRPr="00717DC3">
        <w:rPr>
          <w:rFonts w:ascii="Arial Narrow" w:hAnsi="Arial Narrow"/>
        </w:rPr>
        <w:t>. Množstv</w:t>
      </w:r>
      <w:r w:rsidR="00FF19E4" w:rsidRPr="00717DC3">
        <w:rPr>
          <w:rFonts w:ascii="Arial Narrow" w:hAnsi="Arial Narrow"/>
        </w:rPr>
        <w:t>o</w:t>
      </w:r>
      <w:r w:rsidRPr="00717DC3">
        <w:rPr>
          <w:rFonts w:ascii="Arial Narrow" w:hAnsi="Arial Narrow"/>
        </w:rPr>
        <w:t xml:space="preserve"> vápna </w:t>
      </w:r>
      <w:r w:rsidR="00FF19E4" w:rsidRPr="00717DC3">
        <w:rPr>
          <w:rFonts w:ascii="Arial Narrow" w:hAnsi="Arial Narrow"/>
        </w:rPr>
        <w:t>prípadne</w:t>
      </w:r>
      <w:r w:rsidRPr="00717DC3">
        <w:rPr>
          <w:rFonts w:ascii="Arial Narrow" w:hAnsi="Arial Narrow"/>
        </w:rPr>
        <w:t xml:space="preserve"> cementu s</w:t>
      </w:r>
      <w:r w:rsidR="00FF19E4" w:rsidRPr="00717DC3">
        <w:rPr>
          <w:rFonts w:ascii="Arial Narrow" w:hAnsi="Arial Narrow"/>
        </w:rPr>
        <w:t>a</w:t>
      </w:r>
      <w:r w:rsidRPr="00717DC3">
        <w:rPr>
          <w:rFonts w:ascii="Arial Narrow" w:hAnsi="Arial Narrow"/>
        </w:rPr>
        <w:t xml:space="preserve"> určí na </w:t>
      </w:r>
      <w:r w:rsidR="00FF19E4" w:rsidRPr="00717DC3">
        <w:rPr>
          <w:rFonts w:ascii="Arial Narrow" w:hAnsi="Arial Narrow"/>
        </w:rPr>
        <w:t>základe</w:t>
      </w:r>
      <w:r w:rsidRPr="00717DC3">
        <w:rPr>
          <w:rFonts w:ascii="Arial Narrow" w:hAnsi="Arial Narrow"/>
        </w:rPr>
        <w:t xml:space="preserve"> </w:t>
      </w:r>
      <w:r w:rsidR="00FF19E4" w:rsidRPr="00717DC3">
        <w:rPr>
          <w:rFonts w:ascii="Arial Narrow" w:hAnsi="Arial Narrow"/>
        </w:rPr>
        <w:t>skúšky</w:t>
      </w:r>
      <w:r w:rsidRPr="00717DC3">
        <w:rPr>
          <w:rFonts w:ascii="Arial Narrow" w:hAnsi="Arial Narrow"/>
        </w:rPr>
        <w:t xml:space="preserve"> in situ. </w:t>
      </w:r>
      <w:r w:rsidR="00FF19E4" w:rsidRPr="00717DC3">
        <w:rPr>
          <w:rFonts w:ascii="Arial Narrow" w:hAnsi="Arial Narrow"/>
        </w:rPr>
        <w:t>Predpokladaný</w:t>
      </w:r>
      <w:r w:rsidRPr="00717DC3">
        <w:rPr>
          <w:rFonts w:ascii="Arial Narrow" w:hAnsi="Arial Narrow"/>
        </w:rPr>
        <w:t xml:space="preserve"> objem vápna bude 2% z celkového objemu vrstvy.   </w:t>
      </w:r>
    </w:p>
    <w:p w14:paraId="5BE7FABB" w14:textId="77777777" w:rsidR="00662040" w:rsidRPr="00353EFB" w:rsidRDefault="00662040" w:rsidP="00662040">
      <w:pPr>
        <w:widowControl w:val="0"/>
        <w:autoSpaceDE w:val="0"/>
        <w:rPr>
          <w:b/>
          <w:color w:val="FF0000"/>
          <w:highlight w:val="yellow"/>
          <w:u w:val="single"/>
        </w:rPr>
      </w:pPr>
    </w:p>
    <w:p w14:paraId="390A1A19" w14:textId="42DD003A" w:rsidR="00662040" w:rsidRPr="00DD7040" w:rsidRDefault="00662040" w:rsidP="0016106D">
      <w:pPr>
        <w:pStyle w:val="nadpis3"/>
      </w:pPr>
      <w:bookmarkStart w:id="31" w:name="_Toc200520514"/>
      <w:r w:rsidRPr="00DD7040">
        <w:t>Op</w:t>
      </w:r>
      <w:r w:rsidR="00FF19E4" w:rsidRPr="00DD7040">
        <w:t>o</w:t>
      </w:r>
      <w:r w:rsidRPr="00DD7040">
        <w:t>rné steny</w:t>
      </w:r>
      <w:bookmarkEnd w:id="31"/>
    </w:p>
    <w:p w14:paraId="0D42A19C" w14:textId="6D87F110" w:rsidR="00CD267A" w:rsidRDefault="00CD267A" w:rsidP="00DD7040">
      <w:pPr>
        <w:ind w:left="0" w:firstLine="708"/>
        <w:rPr>
          <w:rFonts w:ascii="Arial Narrow" w:hAnsi="Arial Narrow"/>
        </w:rPr>
      </w:pPr>
      <w:r w:rsidRPr="00CD267A">
        <w:rPr>
          <w:rFonts w:ascii="Arial Narrow" w:hAnsi="Arial Narrow"/>
        </w:rPr>
        <w:t xml:space="preserve">Kde to priestorové pomery staveniska a vedenia inžinierskych sietí neumožňujú, sa uvažuje so zvislými zemnými stenami. Tie sú zabezpečené podľa geotechnického návrhu vhodnou </w:t>
      </w:r>
      <w:proofErr w:type="spellStart"/>
      <w:r w:rsidRPr="00CD267A">
        <w:rPr>
          <w:rFonts w:ascii="Arial Narrow" w:hAnsi="Arial Narrow"/>
        </w:rPr>
        <w:t>pažiacou</w:t>
      </w:r>
      <w:proofErr w:type="spellEnd"/>
      <w:r w:rsidRPr="00CD267A">
        <w:rPr>
          <w:rFonts w:ascii="Arial Narrow" w:hAnsi="Arial Narrow"/>
        </w:rPr>
        <w:t xml:space="preserve"> konštrukciou, ktorá má len </w:t>
      </w:r>
      <w:proofErr w:type="spellStart"/>
      <w:r w:rsidRPr="00CD267A">
        <w:rPr>
          <w:rFonts w:ascii="Arial Narrow" w:hAnsi="Arial Narrow"/>
        </w:rPr>
        <w:t>pažiacu</w:t>
      </w:r>
      <w:proofErr w:type="spellEnd"/>
      <w:r w:rsidRPr="00CD267A">
        <w:rPr>
          <w:rFonts w:ascii="Arial Narrow" w:hAnsi="Arial Narrow"/>
        </w:rPr>
        <w:t xml:space="preserve"> funkciu. Vhodné spôsoby zabezpečenia stavebnej jamy, ktoré má len </w:t>
      </w:r>
      <w:proofErr w:type="spellStart"/>
      <w:r w:rsidRPr="00CD267A">
        <w:rPr>
          <w:rFonts w:ascii="Arial Narrow" w:hAnsi="Arial Narrow"/>
        </w:rPr>
        <w:t>pažiacu</w:t>
      </w:r>
      <w:proofErr w:type="spellEnd"/>
      <w:r w:rsidRPr="00CD267A">
        <w:rPr>
          <w:rFonts w:ascii="Arial Narrow" w:hAnsi="Arial Narrow"/>
        </w:rPr>
        <w:t xml:space="preserve"> </w:t>
      </w:r>
      <w:proofErr w:type="spellStart"/>
      <w:r w:rsidRPr="00CD267A">
        <w:rPr>
          <w:rFonts w:ascii="Arial Narrow" w:hAnsi="Arial Narrow"/>
        </w:rPr>
        <w:t>funkci</w:t>
      </w:r>
      <w:proofErr w:type="spellEnd"/>
      <w:r w:rsidRPr="00CD267A">
        <w:rPr>
          <w:rFonts w:ascii="Arial Narrow" w:hAnsi="Arial Narrow"/>
        </w:rPr>
        <w:t xml:space="preserve"> - </w:t>
      </w:r>
      <w:proofErr w:type="spellStart"/>
      <w:r w:rsidRPr="00CD267A">
        <w:rPr>
          <w:rFonts w:ascii="Arial Narrow" w:hAnsi="Arial Narrow"/>
        </w:rPr>
        <w:t>klincovaný</w:t>
      </w:r>
      <w:proofErr w:type="spellEnd"/>
      <w:r w:rsidRPr="00CD267A">
        <w:rPr>
          <w:rFonts w:ascii="Arial Narrow" w:hAnsi="Arial Narrow"/>
        </w:rPr>
        <w:t xml:space="preserve"> svah, záporové </w:t>
      </w:r>
      <w:proofErr w:type="spellStart"/>
      <w:r w:rsidRPr="00CD267A">
        <w:rPr>
          <w:rFonts w:ascii="Arial Narrow" w:hAnsi="Arial Narrow"/>
        </w:rPr>
        <w:t>paženie</w:t>
      </w:r>
      <w:proofErr w:type="spellEnd"/>
      <w:r w:rsidRPr="00CD267A">
        <w:rPr>
          <w:rFonts w:ascii="Arial Narrow" w:hAnsi="Arial Narrow"/>
        </w:rPr>
        <w:t>, zápory z oceľových valcovaných profilov, zápory zo železobetónových pilót.</w:t>
      </w:r>
    </w:p>
    <w:p w14:paraId="5397F86A" w14:textId="356AE6ED" w:rsidR="00662040" w:rsidRPr="00717DC3" w:rsidRDefault="00CD267A" w:rsidP="00DD7040">
      <w:pPr>
        <w:ind w:left="0" w:firstLine="708"/>
        <w:rPr>
          <w:rFonts w:ascii="Arial Narrow" w:hAnsi="Arial Narrow"/>
        </w:rPr>
      </w:pPr>
      <w:r>
        <w:rPr>
          <w:rFonts w:ascii="Arial Narrow" w:hAnsi="Arial Narrow"/>
        </w:rPr>
        <w:t>Rozmer</w:t>
      </w:r>
      <w:r w:rsidR="00662040" w:rsidRPr="00717DC3">
        <w:rPr>
          <w:rFonts w:ascii="Arial Narrow" w:hAnsi="Arial Narrow"/>
        </w:rPr>
        <w:t xml:space="preserve"> a </w:t>
      </w:r>
      <w:r w:rsidR="00FF19E4" w:rsidRPr="00717DC3">
        <w:rPr>
          <w:rFonts w:ascii="Arial Narrow" w:hAnsi="Arial Narrow"/>
        </w:rPr>
        <w:t>množstvo</w:t>
      </w:r>
      <w:r w:rsidR="00662040" w:rsidRPr="00717DC3">
        <w:rPr>
          <w:rFonts w:ascii="Arial Narrow" w:hAnsi="Arial Narrow"/>
        </w:rPr>
        <w:t xml:space="preserve"> </w:t>
      </w:r>
      <w:r w:rsidR="00E70AEC">
        <w:rPr>
          <w:rFonts w:ascii="Arial Narrow" w:hAnsi="Arial Narrow"/>
        </w:rPr>
        <w:t xml:space="preserve">prvkov </w:t>
      </w:r>
      <w:r>
        <w:rPr>
          <w:rFonts w:ascii="Arial Narrow" w:hAnsi="Arial Narrow"/>
        </w:rPr>
        <w:t>bude riešené v ďalšom stupni</w:t>
      </w:r>
      <w:r w:rsidR="00662040" w:rsidRPr="00717DC3">
        <w:rPr>
          <w:rFonts w:ascii="Arial Narrow" w:hAnsi="Arial Narrow"/>
        </w:rPr>
        <w:t>. V m</w:t>
      </w:r>
      <w:r w:rsidR="00FF19E4" w:rsidRPr="00717DC3">
        <w:rPr>
          <w:rFonts w:ascii="Arial Narrow" w:hAnsi="Arial Narrow"/>
        </w:rPr>
        <w:t>ie</w:t>
      </w:r>
      <w:r w:rsidR="00662040" w:rsidRPr="00717DC3">
        <w:rPr>
          <w:rFonts w:ascii="Arial Narrow" w:hAnsi="Arial Narrow"/>
        </w:rPr>
        <w:t>st</w:t>
      </w:r>
      <w:r w:rsidR="00FF19E4" w:rsidRPr="00717DC3">
        <w:rPr>
          <w:rFonts w:ascii="Arial Narrow" w:hAnsi="Arial Narrow"/>
        </w:rPr>
        <w:t>a</w:t>
      </w:r>
      <w:r w:rsidR="00662040" w:rsidRPr="00717DC3">
        <w:rPr>
          <w:rFonts w:ascii="Arial Narrow" w:hAnsi="Arial Narrow"/>
        </w:rPr>
        <w:t xml:space="preserve">ch, kde </w:t>
      </w:r>
      <w:r>
        <w:rPr>
          <w:rFonts w:ascii="Arial Narrow" w:hAnsi="Arial Narrow"/>
        </w:rPr>
        <w:t>je to možné sa</w:t>
      </w:r>
      <w:r w:rsidR="00662040" w:rsidRPr="00717DC3">
        <w:rPr>
          <w:rFonts w:ascii="Arial Narrow" w:hAnsi="Arial Narrow"/>
        </w:rPr>
        <w:t xml:space="preserve"> stavebná </w:t>
      </w:r>
      <w:r w:rsidR="00FF19E4" w:rsidRPr="00717DC3">
        <w:rPr>
          <w:rFonts w:ascii="Arial Narrow" w:hAnsi="Arial Narrow"/>
        </w:rPr>
        <w:t>jama</w:t>
      </w:r>
      <w:r w:rsidR="00662040" w:rsidRPr="00717DC3">
        <w:rPr>
          <w:rFonts w:ascii="Arial Narrow" w:hAnsi="Arial Narrow"/>
        </w:rPr>
        <w:t xml:space="preserve"> zabezpečí proti posuvu pomoc</w:t>
      </w:r>
      <w:r w:rsidR="00FF19E4" w:rsidRPr="00717DC3">
        <w:rPr>
          <w:rFonts w:ascii="Arial Narrow" w:hAnsi="Arial Narrow"/>
        </w:rPr>
        <w:t>ou</w:t>
      </w:r>
      <w:r w:rsidR="00662040" w:rsidRPr="00717DC3">
        <w:rPr>
          <w:rFonts w:ascii="Arial Narrow" w:hAnsi="Arial Narrow"/>
        </w:rPr>
        <w:t xml:space="preserve"> </w:t>
      </w:r>
      <w:proofErr w:type="spellStart"/>
      <w:r w:rsidR="00662040" w:rsidRPr="00717DC3">
        <w:rPr>
          <w:rFonts w:ascii="Arial Narrow" w:hAnsi="Arial Narrow"/>
        </w:rPr>
        <w:t>svahov</w:t>
      </w:r>
      <w:r w:rsidR="00FF19E4" w:rsidRPr="00717DC3">
        <w:rPr>
          <w:rFonts w:ascii="Arial Narrow" w:hAnsi="Arial Narrow"/>
        </w:rPr>
        <w:t>a</w:t>
      </w:r>
      <w:r w:rsidR="00662040" w:rsidRPr="00717DC3">
        <w:rPr>
          <w:rFonts w:ascii="Arial Narrow" w:hAnsi="Arial Narrow"/>
        </w:rPr>
        <w:t>n</w:t>
      </w:r>
      <w:r w:rsidR="00FF19E4" w:rsidRPr="00717DC3">
        <w:rPr>
          <w:rFonts w:ascii="Arial Narrow" w:hAnsi="Arial Narrow"/>
        </w:rPr>
        <w:t>ia</w:t>
      </w:r>
      <w:proofErr w:type="spellEnd"/>
      <w:r w:rsidR="00662040" w:rsidRPr="00717DC3">
        <w:rPr>
          <w:rFonts w:ascii="Arial Narrow" w:hAnsi="Arial Narrow"/>
        </w:rPr>
        <w:t xml:space="preserve"> v</w:t>
      </w:r>
      <w:r w:rsidR="00E70AEC">
        <w:rPr>
          <w:rFonts w:ascii="Arial Narrow" w:hAnsi="Arial Narrow"/>
        </w:rPr>
        <w:t> </w:t>
      </w:r>
      <w:r w:rsidR="00662040" w:rsidRPr="00717DC3">
        <w:rPr>
          <w:rFonts w:ascii="Arial Narrow" w:hAnsi="Arial Narrow"/>
        </w:rPr>
        <w:t>sklone</w:t>
      </w:r>
      <w:r w:rsidR="00E70AEC">
        <w:rPr>
          <w:rFonts w:ascii="Arial Narrow" w:hAnsi="Arial Narrow"/>
        </w:rPr>
        <w:t xml:space="preserve"> 1:1,05 až</w:t>
      </w:r>
      <w:r w:rsidR="00662040" w:rsidRPr="00717DC3">
        <w:rPr>
          <w:rFonts w:ascii="Arial Narrow" w:hAnsi="Arial Narrow"/>
        </w:rPr>
        <w:t xml:space="preserve"> 1:</w:t>
      </w:r>
      <w:r w:rsidR="00FF19E4" w:rsidRPr="00717DC3">
        <w:rPr>
          <w:rFonts w:ascii="Arial Narrow" w:hAnsi="Arial Narrow"/>
        </w:rPr>
        <w:t>1,</w:t>
      </w:r>
      <w:r w:rsidR="00662040" w:rsidRPr="00717DC3">
        <w:rPr>
          <w:rFonts w:ascii="Arial Narrow" w:hAnsi="Arial Narrow"/>
        </w:rPr>
        <w:t>2</w:t>
      </w:r>
      <w:r w:rsidR="00FF19E4" w:rsidRPr="00717DC3">
        <w:rPr>
          <w:rFonts w:ascii="Arial Narrow" w:hAnsi="Arial Narrow"/>
        </w:rPr>
        <w:t>.</w:t>
      </w:r>
    </w:p>
    <w:p w14:paraId="1469312E" w14:textId="77777777" w:rsidR="00662040" w:rsidRPr="00717DC3" w:rsidRDefault="00662040" w:rsidP="00662040">
      <w:pPr>
        <w:widowControl w:val="0"/>
        <w:autoSpaceDE w:val="0"/>
        <w:rPr>
          <w:rFonts w:ascii="Arial Narrow" w:hAnsi="Arial Narrow"/>
          <w:color w:val="FF0000"/>
        </w:rPr>
      </w:pPr>
    </w:p>
    <w:p w14:paraId="1A2A613B" w14:textId="1F6179D4" w:rsidR="00662040" w:rsidRPr="00DD7040" w:rsidRDefault="00662040" w:rsidP="0016106D">
      <w:pPr>
        <w:pStyle w:val="nadpis3"/>
      </w:pPr>
      <w:bookmarkStart w:id="32" w:name="_Toc200520515"/>
      <w:r w:rsidRPr="00DD7040">
        <w:t>Všeobecné podm</w:t>
      </w:r>
      <w:r w:rsidR="00FF19E4" w:rsidRPr="00DD7040">
        <w:t>ie</w:t>
      </w:r>
      <w:r w:rsidRPr="00DD7040">
        <w:t>nky</w:t>
      </w:r>
      <w:bookmarkEnd w:id="32"/>
    </w:p>
    <w:p w14:paraId="66E0D399" w14:textId="72EBCA39" w:rsidR="00662040" w:rsidRPr="00717DC3" w:rsidRDefault="00662040" w:rsidP="00DD7040">
      <w:pPr>
        <w:ind w:left="0" w:firstLine="567"/>
        <w:rPr>
          <w:rFonts w:ascii="Arial Narrow" w:hAnsi="Arial Narrow"/>
        </w:rPr>
      </w:pPr>
      <w:r w:rsidRPr="00717DC3">
        <w:rPr>
          <w:rFonts w:ascii="Arial Narrow" w:hAnsi="Arial Narrow"/>
        </w:rPr>
        <w:t>S oh</w:t>
      </w:r>
      <w:r w:rsidR="00FF19E4" w:rsidRPr="00717DC3">
        <w:rPr>
          <w:rFonts w:ascii="Arial Narrow" w:hAnsi="Arial Narrow"/>
        </w:rPr>
        <w:t>ľa</w:t>
      </w:r>
      <w:r w:rsidRPr="00717DC3">
        <w:rPr>
          <w:rFonts w:ascii="Arial Narrow" w:hAnsi="Arial Narrow"/>
        </w:rPr>
        <w:t>d</w:t>
      </w:r>
      <w:r w:rsidR="00FF19E4" w:rsidRPr="00717DC3">
        <w:rPr>
          <w:rFonts w:ascii="Arial Narrow" w:hAnsi="Arial Narrow"/>
        </w:rPr>
        <w:t>o</w:t>
      </w:r>
      <w:r w:rsidRPr="00717DC3">
        <w:rPr>
          <w:rFonts w:ascii="Arial Narrow" w:hAnsi="Arial Narrow"/>
        </w:rPr>
        <w:t>m na okol</w:t>
      </w:r>
      <w:r w:rsidR="00FF19E4" w:rsidRPr="00717DC3">
        <w:rPr>
          <w:rFonts w:ascii="Arial Narrow" w:hAnsi="Arial Narrow"/>
        </w:rPr>
        <w:t>itú</w:t>
      </w:r>
      <w:r w:rsidRPr="00717DC3">
        <w:rPr>
          <w:rFonts w:ascii="Arial Narrow" w:hAnsi="Arial Narrow"/>
        </w:rPr>
        <w:t xml:space="preserve"> výstavbu </w:t>
      </w:r>
      <w:r w:rsidR="00FF19E4" w:rsidRPr="00717DC3">
        <w:rPr>
          <w:rFonts w:ascii="Arial Narrow" w:hAnsi="Arial Narrow"/>
        </w:rPr>
        <w:t>nie sú zvláštne požiadavky</w:t>
      </w:r>
      <w:r w:rsidRPr="00717DC3">
        <w:rPr>
          <w:rFonts w:ascii="Arial Narrow" w:hAnsi="Arial Narrow"/>
        </w:rPr>
        <w:t xml:space="preserve"> na ochranu. </w:t>
      </w:r>
    </w:p>
    <w:p w14:paraId="5A227324" w14:textId="5CB4BC45" w:rsidR="00662040" w:rsidRPr="00717DC3" w:rsidRDefault="00FF19E4" w:rsidP="00DD7040">
      <w:pPr>
        <w:ind w:left="0" w:firstLine="567"/>
        <w:rPr>
          <w:rFonts w:ascii="Arial Narrow" w:hAnsi="Arial Narrow"/>
        </w:rPr>
      </w:pPr>
      <w:r w:rsidRPr="00717DC3">
        <w:rPr>
          <w:rFonts w:ascii="Arial Narrow" w:hAnsi="Arial Narrow"/>
        </w:rPr>
        <w:t>Pri výstavbe budú dodržané opatrenia k znižovaniu prašnosti pri výstavbe vhodnou organizáciou prác, kropením a čistením komunikácií, minimalizovaní zásob sypkých stavebných materiálov a ostatných potenciálnych</w:t>
      </w:r>
      <w:r w:rsidR="00353EFB" w:rsidRPr="00717DC3">
        <w:rPr>
          <w:rFonts w:ascii="Arial Narrow" w:hAnsi="Arial Narrow"/>
        </w:rPr>
        <w:t xml:space="preserve"> zdrojov prašnosti. Sypký odpad zo stavby a dovážané sypké stavebné materiály na korbách automobilov zakrývať plachtami.</w:t>
      </w:r>
    </w:p>
    <w:p w14:paraId="284B0AC9" w14:textId="20C600DF" w:rsidR="00662040" w:rsidRPr="00717DC3" w:rsidRDefault="00353EFB" w:rsidP="00DD7040">
      <w:pPr>
        <w:ind w:left="0" w:firstLine="567"/>
        <w:rPr>
          <w:rFonts w:ascii="Arial Narrow" w:hAnsi="Arial Narrow"/>
        </w:rPr>
      </w:pPr>
      <w:r w:rsidRPr="00717DC3">
        <w:rPr>
          <w:rFonts w:ascii="Arial Narrow" w:hAnsi="Arial Narrow"/>
        </w:rPr>
        <w:t>Pri výstavbe bude zamedzené v ma</w:t>
      </w:r>
      <w:r w:rsidR="001267A4" w:rsidRPr="00717DC3">
        <w:rPr>
          <w:rFonts w:ascii="Arial Narrow" w:hAnsi="Arial Narrow"/>
        </w:rPr>
        <w:t>x</w:t>
      </w:r>
      <w:r w:rsidRPr="00717DC3">
        <w:rPr>
          <w:rFonts w:ascii="Arial Narrow" w:hAnsi="Arial Narrow"/>
        </w:rPr>
        <w:t>imálnej možnej miere hluku zo staveniska napr. elimináciou práce emitujúcej zvýšený hluk, vhodným rozmiestnením mechanizácie a strojov na st</w:t>
      </w:r>
      <w:r w:rsidR="001267A4" w:rsidRPr="00717DC3">
        <w:rPr>
          <w:rFonts w:ascii="Arial Narrow" w:hAnsi="Arial Narrow"/>
        </w:rPr>
        <w:t>a</w:t>
      </w:r>
      <w:r w:rsidRPr="00717DC3">
        <w:rPr>
          <w:rFonts w:ascii="Arial Narrow" w:hAnsi="Arial Narrow"/>
        </w:rPr>
        <w:t>venisku, vypínaním motorov strojov a kontrolou technického stavu strojov a mechanizácie. Priebeh hlukovo významných stavebných činností sa skráti organizáciou práce, personálnym a technickým vybavením na minimum. Pre stavebné práce budú používané iba zariadenia a náradie v bezchybnom stave.</w:t>
      </w:r>
    </w:p>
    <w:p w14:paraId="55F2E91E" w14:textId="18D25509" w:rsidR="00662040" w:rsidRPr="00717DC3" w:rsidRDefault="00353EFB" w:rsidP="00DD7040">
      <w:pPr>
        <w:ind w:left="0" w:firstLine="567"/>
        <w:rPr>
          <w:rFonts w:ascii="Arial Narrow" w:hAnsi="Arial Narrow"/>
        </w:rPr>
      </w:pPr>
      <w:r w:rsidRPr="00717DC3">
        <w:rPr>
          <w:rFonts w:ascii="Arial Narrow" w:hAnsi="Arial Narrow"/>
        </w:rPr>
        <w:t>Pri stavebných prácach nebudú ovplyvnené odtokové pomery v danej lokalite. Prebytočná zemina bude skladovaná tak, aby nedošlo k jej erozívnemu zmývaniu.</w:t>
      </w:r>
    </w:p>
    <w:p w14:paraId="62E5F618" w14:textId="0913B321" w:rsidR="00662040" w:rsidRPr="00717DC3" w:rsidRDefault="00353EFB" w:rsidP="00DD7040">
      <w:pPr>
        <w:ind w:left="0" w:firstLine="567"/>
        <w:rPr>
          <w:rFonts w:ascii="Arial Narrow" w:hAnsi="Arial Narrow"/>
        </w:rPr>
      </w:pPr>
      <w:r w:rsidRPr="00717DC3">
        <w:rPr>
          <w:rFonts w:ascii="Arial Narrow" w:hAnsi="Arial Narrow"/>
        </w:rPr>
        <w:t>Okolie staveniska bude čistené počas celej doby výstavby plánovaného zámeru, hlavne príjazdové komunikácie sa budú udržiavať v čistom stave. Všetok odpad bude vhodným spôsobom skladovaný, triedený a priebežne odvážaný na skládky.</w:t>
      </w:r>
    </w:p>
    <w:p w14:paraId="78E53F0C" w14:textId="77777777" w:rsidR="0016106D" w:rsidRPr="00717DC3" w:rsidRDefault="0016106D" w:rsidP="00662040">
      <w:pPr>
        <w:ind w:left="0" w:firstLine="0"/>
        <w:rPr>
          <w:rFonts w:ascii="Arial Narrow" w:hAnsi="Arial Narrow"/>
          <w:lang w:eastAsia="cs-CZ"/>
        </w:rPr>
      </w:pPr>
    </w:p>
    <w:p w14:paraId="3AE0A80B" w14:textId="00C29AC4" w:rsidR="00E94328" w:rsidRDefault="00015C6E" w:rsidP="00015C6E">
      <w:pPr>
        <w:pStyle w:val="nadpis2"/>
        <w:rPr>
          <w:rFonts w:eastAsia="Times New Roman"/>
          <w:lang w:eastAsia="cs-CZ"/>
        </w:rPr>
      </w:pPr>
      <w:bookmarkStart w:id="33" w:name="_Toc200520516"/>
      <w:r>
        <w:rPr>
          <w:rFonts w:eastAsia="Times New Roman"/>
          <w:lang w:eastAsia="cs-CZ"/>
        </w:rPr>
        <w:lastRenderedPageBreak/>
        <w:t>KONŠTRUKČNÉ RIEŠENIE</w:t>
      </w:r>
      <w:bookmarkEnd w:id="33"/>
    </w:p>
    <w:p w14:paraId="0BBDBC70" w14:textId="6D1A625B" w:rsidR="00015C6E" w:rsidRPr="00717DC3" w:rsidRDefault="00015C6E" w:rsidP="00015C6E">
      <w:pPr>
        <w:ind w:left="0" w:firstLine="0"/>
        <w:rPr>
          <w:rFonts w:ascii="Arial Narrow" w:hAnsi="Arial Narrow"/>
        </w:rPr>
      </w:pPr>
      <w:r w:rsidRPr="00717DC3">
        <w:rPr>
          <w:rFonts w:ascii="Arial Narrow" w:hAnsi="Arial Narrow"/>
        </w:rPr>
        <w:t>GEOTECHNICKÉ POMERY STAVENISKA</w:t>
      </w:r>
    </w:p>
    <w:p w14:paraId="60E9069A" w14:textId="335CD756" w:rsidR="00015C6E" w:rsidRPr="00717DC3" w:rsidRDefault="00015C6E" w:rsidP="00015C6E">
      <w:pPr>
        <w:ind w:left="0" w:firstLine="851"/>
        <w:rPr>
          <w:rFonts w:ascii="Arial Narrow" w:hAnsi="Arial Narrow"/>
        </w:rPr>
      </w:pPr>
      <w:r w:rsidRPr="00717DC3">
        <w:rPr>
          <w:rFonts w:ascii="Arial Narrow" w:hAnsi="Arial Narrow"/>
        </w:rPr>
        <w:t xml:space="preserve">Na mieste sa vykonalo deväť sond. Na všetkých miestach sa vykonala dynamická penetračná skúška a na šiestich miestach sa vyvŕtala sonda. </w:t>
      </w:r>
    </w:p>
    <w:p w14:paraId="66AF2BBE" w14:textId="77777777" w:rsidR="00015C6E" w:rsidRPr="00717DC3" w:rsidRDefault="00015C6E" w:rsidP="00015C6E">
      <w:pPr>
        <w:ind w:left="0" w:firstLine="851"/>
        <w:rPr>
          <w:rFonts w:ascii="Arial Narrow" w:hAnsi="Arial Narrow"/>
        </w:rPr>
      </w:pPr>
      <w:r w:rsidRPr="00717DC3">
        <w:rPr>
          <w:rFonts w:ascii="Arial Narrow" w:hAnsi="Arial Narrow"/>
        </w:rPr>
        <w:t xml:space="preserve">Geologické podmienky na lokalite sú premenlivé. Pri povrchu prevládajú navážky a jemnozrnné pôdy. V hĺbke základov suterénu približne 3,5 m sa nachádza štrk. Pod štrkovou vrstvou v hĺbke približne 8 m začínajú prevládať íly. </w:t>
      </w:r>
    </w:p>
    <w:p w14:paraId="692E0425" w14:textId="77777777" w:rsidR="00015C6E" w:rsidRPr="00717DC3" w:rsidRDefault="00015C6E" w:rsidP="00015C6E">
      <w:pPr>
        <w:ind w:left="0" w:firstLine="851"/>
        <w:rPr>
          <w:rFonts w:ascii="Arial Narrow" w:hAnsi="Arial Narrow"/>
        </w:rPr>
      </w:pPr>
      <w:r w:rsidRPr="00717DC3">
        <w:rPr>
          <w:rFonts w:ascii="Arial Narrow" w:hAnsi="Arial Narrow"/>
        </w:rPr>
        <w:t>Podzemná voda sa nachádza v hĺbke 3,8 až 4 m pod povrchom. Hydrogeologické pomery umožňujú zriadenie  lokálnych svákov pre potreby vsiaknutie dažďových vôd.</w:t>
      </w:r>
    </w:p>
    <w:p w14:paraId="2561DD67" w14:textId="77777777" w:rsidR="00015C6E" w:rsidRPr="00717DC3" w:rsidRDefault="00015C6E" w:rsidP="00015C6E">
      <w:pPr>
        <w:ind w:left="0" w:firstLine="851"/>
        <w:rPr>
          <w:rFonts w:ascii="Arial Narrow" w:hAnsi="Arial Narrow"/>
        </w:rPr>
      </w:pPr>
      <w:r w:rsidRPr="00717DC3">
        <w:rPr>
          <w:rFonts w:ascii="Arial Narrow" w:hAnsi="Arial Narrow"/>
        </w:rPr>
        <w:t>Vybrané časti záveru prieskumu:</w:t>
      </w:r>
    </w:p>
    <w:p w14:paraId="367789B7" w14:textId="40D3B8EF" w:rsidR="00015C6E" w:rsidRPr="00717DC3" w:rsidRDefault="00015C6E" w:rsidP="00015C6E">
      <w:pPr>
        <w:ind w:left="0" w:firstLine="851"/>
        <w:rPr>
          <w:rFonts w:ascii="Arial Narrow" w:hAnsi="Arial Narrow"/>
        </w:rPr>
      </w:pPr>
      <w:r w:rsidRPr="00717DC3">
        <w:rPr>
          <w:rFonts w:ascii="Arial Narrow" w:hAnsi="Arial Narrow"/>
        </w:rPr>
        <w:t xml:space="preserve">Predpokladáme, že podzemné garáže budú vyžadovať výkopy pre ich založenie v hĺbke cca 3,0 - 3,5 m p.t. Rozloženie vrstiev v tejto hĺbke je približne rovnaké tvorené štrkom zle </w:t>
      </w:r>
      <w:proofErr w:type="spellStart"/>
      <w:r w:rsidRPr="00717DC3">
        <w:rPr>
          <w:rFonts w:ascii="Arial Narrow" w:hAnsi="Arial Narrow"/>
        </w:rPr>
        <w:t>zrneným</w:t>
      </w:r>
      <w:proofErr w:type="spellEnd"/>
      <w:r w:rsidRPr="00717DC3">
        <w:rPr>
          <w:rFonts w:ascii="Arial Narrow" w:hAnsi="Arial Narrow"/>
        </w:rPr>
        <w:t xml:space="preserve"> G2/GP a štrkom dobre </w:t>
      </w:r>
      <w:proofErr w:type="spellStart"/>
      <w:r w:rsidRPr="00717DC3">
        <w:rPr>
          <w:rFonts w:ascii="Arial Narrow" w:hAnsi="Arial Narrow"/>
        </w:rPr>
        <w:t>zrneným</w:t>
      </w:r>
      <w:proofErr w:type="spellEnd"/>
      <w:r w:rsidRPr="00717DC3">
        <w:rPr>
          <w:rFonts w:ascii="Arial Narrow" w:hAnsi="Arial Narrow"/>
        </w:rPr>
        <w:t xml:space="preserve"> G1/GW, s približne rovnakou </w:t>
      </w:r>
      <w:proofErr w:type="spellStart"/>
      <w:r w:rsidRPr="00717DC3">
        <w:rPr>
          <w:rFonts w:ascii="Arial Narrow" w:hAnsi="Arial Narrow"/>
        </w:rPr>
        <w:t>uľahnutosťou</w:t>
      </w:r>
      <w:proofErr w:type="spellEnd"/>
      <w:r w:rsidRPr="00717DC3">
        <w:rPr>
          <w:rFonts w:ascii="Arial Narrow" w:hAnsi="Arial Narrow"/>
        </w:rPr>
        <w:t xml:space="preserve"> a geotechnickými vlastnosťami. Podzemná voda do hĺbky 3,8 m p.t. nesťaží zakladanie. Únosnosť štrkov je v tejto hĺbke pre plošný základ dostatočná a riziko nerovnomerného sadania nízke. Pre založenie objektov, ktoré nebudú podpivničené sú základové pomery zložité. K týmto objektom treba pristúpiť individuálne, buď podopretím základov pomocou pilot, alebo výmena podložia.</w:t>
      </w:r>
    </w:p>
    <w:p w14:paraId="22EB0E65" w14:textId="77777777" w:rsidR="00015C6E" w:rsidRPr="00717DC3" w:rsidRDefault="00015C6E" w:rsidP="00015C6E">
      <w:pPr>
        <w:ind w:left="0" w:firstLine="851"/>
        <w:rPr>
          <w:rFonts w:ascii="Arial Narrow" w:hAnsi="Arial Narrow"/>
        </w:rPr>
      </w:pPr>
      <w:r w:rsidRPr="00717DC3">
        <w:rPr>
          <w:rFonts w:ascii="Arial Narrow" w:hAnsi="Arial Narrow"/>
        </w:rPr>
        <w:t xml:space="preserve">Za </w:t>
      </w:r>
      <w:proofErr w:type="spellStart"/>
      <w:r w:rsidRPr="00717DC3">
        <w:rPr>
          <w:rFonts w:ascii="Arial Narrow" w:hAnsi="Arial Narrow"/>
        </w:rPr>
        <w:t>nezámrznú</w:t>
      </w:r>
      <w:proofErr w:type="spellEnd"/>
      <w:r w:rsidRPr="00717DC3">
        <w:rPr>
          <w:rFonts w:ascii="Arial Narrow" w:hAnsi="Arial Narrow"/>
        </w:rPr>
        <w:t xml:space="preserve"> hĺbku považujeme 1,2 m pod upraveným povrchom.</w:t>
      </w:r>
    </w:p>
    <w:p w14:paraId="2E93F529" w14:textId="156A8AD5" w:rsidR="00015C6E" w:rsidRPr="00717DC3" w:rsidRDefault="00015C6E" w:rsidP="00015C6E">
      <w:pPr>
        <w:ind w:left="0" w:firstLine="851"/>
        <w:rPr>
          <w:rFonts w:ascii="Arial Narrow" w:hAnsi="Arial Narrow"/>
        </w:rPr>
      </w:pPr>
      <w:r w:rsidRPr="00717DC3">
        <w:rPr>
          <w:rFonts w:ascii="Arial Narrow" w:hAnsi="Arial Narrow"/>
        </w:rPr>
        <w:t xml:space="preserve">Hladina podzemnej vody do hĺbky 3,8 m p.t. nebude sťažovať zakladanie. V čase povodní však môže vystúpiť až na úroveň 129,8 m n. m. </w:t>
      </w:r>
    </w:p>
    <w:p w14:paraId="397F3A36" w14:textId="283C2DFA" w:rsidR="00015C6E" w:rsidRPr="00717DC3" w:rsidRDefault="00015C6E" w:rsidP="00015C6E">
      <w:pPr>
        <w:ind w:left="0" w:firstLine="851"/>
        <w:rPr>
          <w:rFonts w:ascii="Arial Narrow" w:eastAsia="TimesNewRomanPS-BoldMT" w:hAnsi="Arial Narrow"/>
        </w:rPr>
      </w:pPr>
      <w:r w:rsidRPr="00717DC3">
        <w:rPr>
          <w:rFonts w:ascii="Arial Narrow" w:eastAsia="TimesNewRomanPS-BoldMT" w:hAnsi="Arial Narrow"/>
        </w:rPr>
        <w:t xml:space="preserve">Podľa STN EN 1998-1/NA a STN EN 1998-1 zaraďujeme podložie do kategórie B, s hodnotou referenčného špičkového seizmického zrýchlenia </w:t>
      </w:r>
      <w:proofErr w:type="spellStart"/>
      <w:r w:rsidRPr="00717DC3">
        <w:rPr>
          <w:rFonts w:ascii="Arial Narrow" w:eastAsia="TimesNewRomanPS-BoldMT" w:hAnsi="Arial Narrow"/>
        </w:rPr>
        <w:t>a</w:t>
      </w:r>
      <w:r w:rsidRPr="00717DC3">
        <w:rPr>
          <w:rFonts w:ascii="Arial Narrow" w:eastAsia="TimesNewRomanPS-BoldMT" w:hAnsi="Arial Narrow"/>
          <w:sz w:val="14"/>
          <w:szCs w:val="14"/>
        </w:rPr>
        <w:t>gr</w:t>
      </w:r>
      <w:proofErr w:type="spellEnd"/>
      <w:r w:rsidRPr="00717DC3">
        <w:rPr>
          <w:rFonts w:ascii="Arial Narrow" w:eastAsia="TimesNewRomanPS-BoldMT" w:hAnsi="Arial Narrow"/>
          <w:sz w:val="14"/>
          <w:szCs w:val="14"/>
        </w:rPr>
        <w:t xml:space="preserve"> </w:t>
      </w:r>
      <w:r w:rsidRPr="00717DC3">
        <w:rPr>
          <w:rFonts w:ascii="Arial Narrow" w:eastAsia="TimesNewRomanPS-BoldMT" w:hAnsi="Arial Narrow"/>
        </w:rPr>
        <w:t>= 0,63 m.s</w:t>
      </w:r>
      <w:r w:rsidRPr="00717DC3">
        <w:rPr>
          <w:rFonts w:ascii="Arial Narrow" w:eastAsia="TimesNewRomanPS-BoldMT" w:hAnsi="Arial Narrow"/>
          <w:sz w:val="14"/>
          <w:szCs w:val="14"/>
        </w:rPr>
        <w:t>-1</w:t>
      </w:r>
      <w:r w:rsidRPr="00717DC3">
        <w:rPr>
          <w:rFonts w:ascii="Arial Narrow" w:eastAsia="TimesNewRomanPS-BoldMT" w:hAnsi="Arial Narrow"/>
        </w:rPr>
        <w:t xml:space="preserve">, charakterizovaného na podloží A. Seizmické zrýchlenie </w:t>
      </w:r>
      <w:proofErr w:type="spellStart"/>
      <w:r w:rsidRPr="00717DC3">
        <w:rPr>
          <w:rFonts w:ascii="Arial Narrow" w:eastAsia="TimesNewRomanPS-BoldMT" w:hAnsi="Arial Narrow"/>
        </w:rPr>
        <w:t>a</w:t>
      </w:r>
      <w:r w:rsidRPr="00717DC3">
        <w:rPr>
          <w:rFonts w:ascii="Arial Narrow" w:eastAsia="TimesNewRomanPS-BoldMT" w:hAnsi="Arial Narrow"/>
          <w:sz w:val="14"/>
          <w:szCs w:val="14"/>
        </w:rPr>
        <w:t>gr</w:t>
      </w:r>
      <w:proofErr w:type="spellEnd"/>
      <w:r w:rsidRPr="00717DC3">
        <w:rPr>
          <w:rFonts w:ascii="Arial Narrow" w:eastAsia="TimesNewRomanPS-BoldMT" w:hAnsi="Arial Narrow"/>
          <w:sz w:val="14"/>
          <w:szCs w:val="14"/>
        </w:rPr>
        <w:t xml:space="preserve"> </w:t>
      </w:r>
      <w:r w:rsidRPr="00717DC3">
        <w:rPr>
          <w:rFonts w:ascii="Arial Narrow" w:eastAsia="TimesNewRomanPS-BoldMT" w:hAnsi="Arial Narrow"/>
        </w:rPr>
        <w:t>je potrebné upraviť pre kategóriu podložia B.</w:t>
      </w:r>
    </w:p>
    <w:p w14:paraId="27BC9F79" w14:textId="0A3E9BA9" w:rsidR="00015C6E" w:rsidRPr="00717DC3" w:rsidRDefault="00015C6E" w:rsidP="00015C6E">
      <w:pPr>
        <w:ind w:left="0" w:firstLine="0"/>
        <w:rPr>
          <w:rFonts w:ascii="Arial Narrow" w:eastAsia="TimesNewRomanPS-BoldMT" w:hAnsi="Arial Narrow"/>
        </w:rPr>
      </w:pPr>
    </w:p>
    <w:p w14:paraId="1EE64670" w14:textId="06EFDBE3" w:rsidR="00015C6E" w:rsidRPr="00717DC3" w:rsidRDefault="00015C6E" w:rsidP="00015C6E">
      <w:pPr>
        <w:ind w:left="0" w:firstLine="0"/>
        <w:rPr>
          <w:rFonts w:ascii="Arial Narrow" w:eastAsia="TimesNewRomanPS-BoldMT" w:hAnsi="Arial Narrow"/>
        </w:rPr>
      </w:pPr>
      <w:r w:rsidRPr="00717DC3">
        <w:rPr>
          <w:rFonts w:ascii="Arial Narrow" w:eastAsia="TimesNewRomanPS-BoldMT" w:hAnsi="Arial Narrow"/>
        </w:rPr>
        <w:t>ZAISTENIE STAVEBNEJ JAMY</w:t>
      </w:r>
    </w:p>
    <w:p w14:paraId="7F989532" w14:textId="77777777" w:rsidR="00C95911" w:rsidRPr="00717DC3" w:rsidRDefault="00C95911" w:rsidP="00C95911">
      <w:pPr>
        <w:ind w:left="0" w:firstLine="0"/>
        <w:rPr>
          <w:rFonts w:ascii="Arial Narrow" w:eastAsia="TimesNewRomanPS-BoldMT" w:hAnsi="Arial Narrow"/>
          <w:u w:val="single"/>
        </w:rPr>
      </w:pPr>
      <w:r w:rsidRPr="00717DC3">
        <w:rPr>
          <w:rFonts w:ascii="Arial Narrow" w:eastAsia="TimesNewRomanPS-BoldMT" w:hAnsi="Arial Narrow"/>
          <w:u w:val="single"/>
        </w:rPr>
        <w:t>Návrh technického riešenia</w:t>
      </w:r>
    </w:p>
    <w:p w14:paraId="21DCDF63" w14:textId="53DF5449" w:rsidR="00A91E9E" w:rsidRPr="00717DC3" w:rsidRDefault="00A91E9E" w:rsidP="00A91E9E">
      <w:pPr>
        <w:ind w:left="0" w:firstLine="708"/>
        <w:rPr>
          <w:rFonts w:ascii="Arial Narrow" w:eastAsia="TimesNewRomanPS-BoldMT" w:hAnsi="Arial Narrow"/>
        </w:rPr>
      </w:pPr>
      <w:r w:rsidRPr="00717DC3">
        <w:rPr>
          <w:rFonts w:ascii="Arial Narrow" w:eastAsia="TimesNewRomanPS-BoldMT" w:hAnsi="Arial Narrow"/>
        </w:rPr>
        <w:t xml:space="preserve">Projekt uvažuje so stavebnou jamou, ktorej stenu sú v prevažnej časti </w:t>
      </w:r>
      <w:proofErr w:type="spellStart"/>
      <w:r w:rsidRPr="00717DC3">
        <w:rPr>
          <w:rFonts w:ascii="Arial Narrow" w:eastAsia="TimesNewRomanPS-BoldMT" w:hAnsi="Arial Narrow"/>
        </w:rPr>
        <w:t>svahované</w:t>
      </w:r>
      <w:proofErr w:type="spellEnd"/>
      <w:r w:rsidRPr="00717DC3">
        <w:rPr>
          <w:rFonts w:ascii="Arial Narrow" w:eastAsia="TimesNewRomanPS-BoldMT" w:hAnsi="Arial Narrow"/>
        </w:rPr>
        <w:t xml:space="preserve">. V prípadoch kedy stavebná jama nemôže byť </w:t>
      </w:r>
      <w:proofErr w:type="spellStart"/>
      <w:r w:rsidRPr="00717DC3">
        <w:rPr>
          <w:rFonts w:ascii="Arial Narrow" w:eastAsia="TimesNewRomanPS-BoldMT" w:hAnsi="Arial Narrow"/>
        </w:rPr>
        <w:t>svahovaná</w:t>
      </w:r>
      <w:proofErr w:type="spellEnd"/>
      <w:r w:rsidRPr="00717DC3">
        <w:rPr>
          <w:rFonts w:ascii="Arial Narrow" w:eastAsia="TimesNewRomanPS-BoldMT" w:hAnsi="Arial Narrow"/>
        </w:rPr>
        <w:t xml:space="preserve"> je výkop zabezpečený záporovým </w:t>
      </w:r>
      <w:proofErr w:type="spellStart"/>
      <w:r w:rsidRPr="00717DC3">
        <w:rPr>
          <w:rFonts w:ascii="Arial Narrow" w:eastAsia="TimesNewRomanPS-BoldMT" w:hAnsi="Arial Narrow"/>
        </w:rPr>
        <w:t>pažením</w:t>
      </w:r>
      <w:proofErr w:type="spellEnd"/>
      <w:r w:rsidRPr="00717DC3">
        <w:rPr>
          <w:rFonts w:ascii="Arial Narrow" w:eastAsia="TimesNewRomanPS-BoldMT" w:hAnsi="Arial Narrow"/>
        </w:rPr>
        <w:t xml:space="preserve"> v prípade potreby ešte </w:t>
      </w:r>
      <w:proofErr w:type="spellStart"/>
      <w:r w:rsidRPr="00717DC3">
        <w:rPr>
          <w:rFonts w:ascii="Arial Narrow" w:eastAsia="TimesNewRomanPS-BoldMT" w:hAnsi="Arial Narrow"/>
        </w:rPr>
        <w:t>prikotvený</w:t>
      </w:r>
      <w:proofErr w:type="spellEnd"/>
      <w:r w:rsidRPr="00717DC3">
        <w:rPr>
          <w:rFonts w:ascii="Arial Narrow" w:eastAsia="TimesNewRomanPS-BoldMT" w:hAnsi="Arial Narrow"/>
        </w:rPr>
        <w:t xml:space="preserve"> </w:t>
      </w:r>
      <w:proofErr w:type="spellStart"/>
      <w:r w:rsidRPr="00717DC3">
        <w:rPr>
          <w:rFonts w:ascii="Arial Narrow" w:eastAsia="TimesNewRomanPS-BoldMT" w:hAnsi="Arial Narrow"/>
        </w:rPr>
        <w:t>mikropilótami</w:t>
      </w:r>
      <w:proofErr w:type="spellEnd"/>
      <w:r w:rsidRPr="00717DC3">
        <w:rPr>
          <w:rFonts w:ascii="Arial Narrow" w:eastAsia="TimesNewRomanPS-BoldMT" w:hAnsi="Arial Narrow"/>
        </w:rPr>
        <w:t xml:space="preserve"> alebo klincami. Rozsah a spôsob zaistenia stavebnej jamy je daný hlavne úrovňou výkopu, miestnou geológiou vrátane predpokladaného výskytu hladiny podzemnej vody. Pre zaistenie výkopu je navrhnuté kotvené záporové </w:t>
      </w:r>
      <w:proofErr w:type="spellStart"/>
      <w:r w:rsidRPr="00717DC3">
        <w:rPr>
          <w:rFonts w:ascii="Arial Narrow" w:eastAsia="TimesNewRomanPS-BoldMT" w:hAnsi="Arial Narrow"/>
        </w:rPr>
        <w:t>paženie</w:t>
      </w:r>
      <w:proofErr w:type="spellEnd"/>
      <w:r w:rsidRPr="00717DC3">
        <w:rPr>
          <w:rFonts w:ascii="Arial Narrow" w:eastAsia="TimesNewRomanPS-BoldMT" w:hAnsi="Arial Narrow"/>
        </w:rPr>
        <w:t xml:space="preserve">. V odkopanej ploche </w:t>
      </w:r>
      <w:proofErr w:type="spellStart"/>
      <w:r w:rsidRPr="00717DC3">
        <w:rPr>
          <w:rFonts w:ascii="Arial Narrow" w:eastAsia="TimesNewRomanPS-BoldMT" w:hAnsi="Arial Narrow"/>
        </w:rPr>
        <w:t>paženia</w:t>
      </w:r>
      <w:proofErr w:type="spellEnd"/>
      <w:r w:rsidRPr="00717DC3">
        <w:rPr>
          <w:rFonts w:ascii="Arial Narrow" w:eastAsia="TimesNewRomanPS-BoldMT" w:hAnsi="Arial Narrow"/>
        </w:rPr>
        <w:t xml:space="preserve"> je navrhnutá výdreva. Kotvenie bude zhotovené pomocou dočasných </w:t>
      </w:r>
      <w:proofErr w:type="spellStart"/>
      <w:r w:rsidRPr="00717DC3">
        <w:rPr>
          <w:rFonts w:ascii="Arial Narrow" w:eastAsia="TimesNewRomanPS-BoldMT" w:hAnsi="Arial Narrow"/>
        </w:rPr>
        <w:t>pramencových</w:t>
      </w:r>
      <w:proofErr w:type="spellEnd"/>
      <w:r w:rsidRPr="00717DC3">
        <w:rPr>
          <w:rFonts w:ascii="Arial Narrow" w:eastAsia="TimesNewRomanPS-BoldMT" w:hAnsi="Arial Narrow"/>
        </w:rPr>
        <w:t xml:space="preserve"> kotiev s injektovaným koreňom cez oceľové </w:t>
      </w:r>
      <w:proofErr w:type="spellStart"/>
      <w:r w:rsidRPr="00717DC3">
        <w:rPr>
          <w:rFonts w:ascii="Arial Narrow" w:eastAsia="TimesNewRomanPS-BoldMT" w:hAnsi="Arial Narrow"/>
        </w:rPr>
        <w:t>predsadené</w:t>
      </w:r>
      <w:proofErr w:type="spellEnd"/>
      <w:r w:rsidRPr="00717DC3">
        <w:rPr>
          <w:rFonts w:ascii="Arial Narrow" w:eastAsia="TimesNewRomanPS-BoldMT" w:hAnsi="Arial Narrow"/>
        </w:rPr>
        <w:t xml:space="preserve"> preväzy. </w:t>
      </w:r>
      <w:proofErr w:type="spellStart"/>
      <w:r w:rsidRPr="00717DC3">
        <w:rPr>
          <w:rFonts w:ascii="Arial Narrow" w:eastAsia="TimesNewRomanPS-BoldMT" w:hAnsi="Arial Narrow"/>
        </w:rPr>
        <w:t>Pažiaca</w:t>
      </w:r>
      <w:proofErr w:type="spellEnd"/>
      <w:r w:rsidRPr="00717DC3">
        <w:rPr>
          <w:rFonts w:ascii="Arial Narrow" w:eastAsia="TimesNewRomanPS-BoldMT" w:hAnsi="Arial Narrow"/>
        </w:rPr>
        <w:t xml:space="preserve"> konštrukcia je uvažovaná ako dočasná konštrukcia slúžiaca len pre výstavbu objektu.</w:t>
      </w:r>
    </w:p>
    <w:p w14:paraId="5ADAB661" w14:textId="694F4A28" w:rsidR="00015C6E" w:rsidRPr="00717DC3" w:rsidRDefault="00A91E9E" w:rsidP="00A91E9E">
      <w:pPr>
        <w:ind w:left="0" w:firstLine="708"/>
        <w:rPr>
          <w:rFonts w:ascii="Arial Narrow" w:eastAsia="TimesNewRomanPS-BoldMT" w:hAnsi="Arial Narrow"/>
        </w:rPr>
      </w:pPr>
      <w:r w:rsidRPr="00717DC3">
        <w:rPr>
          <w:rFonts w:ascii="Arial Narrow" w:eastAsia="TimesNewRomanPS-BoldMT" w:hAnsi="Arial Narrow"/>
        </w:rPr>
        <w:t>Presný návrh bude spracovaný v ďalšom stupni PD ako samostatný diel dokumentácie „zabezpečenie stavebnej jamy“.</w:t>
      </w:r>
    </w:p>
    <w:p w14:paraId="3076DB03" w14:textId="77777777" w:rsidR="00A91E9E" w:rsidRPr="00717DC3" w:rsidRDefault="00A91E9E" w:rsidP="00015C6E">
      <w:pPr>
        <w:ind w:left="0" w:firstLine="0"/>
        <w:rPr>
          <w:rFonts w:ascii="Arial Narrow" w:eastAsia="TimesNewRomanPS-BoldMT" w:hAnsi="Arial Narrow"/>
        </w:rPr>
      </w:pPr>
    </w:p>
    <w:p w14:paraId="1F504467" w14:textId="04457B22" w:rsidR="0004370A" w:rsidRPr="00717DC3" w:rsidRDefault="0004370A" w:rsidP="0004370A">
      <w:pPr>
        <w:ind w:left="0" w:firstLine="0"/>
        <w:rPr>
          <w:rFonts w:ascii="Arial Narrow" w:eastAsia="TimesNewRomanPS-BoldMT" w:hAnsi="Arial Narrow"/>
        </w:rPr>
      </w:pPr>
      <w:r w:rsidRPr="00717DC3">
        <w:rPr>
          <w:rFonts w:ascii="Arial Narrow" w:eastAsia="TimesNewRomanPS-BoldMT" w:hAnsi="Arial Narrow"/>
        </w:rPr>
        <w:t>ZALOŽENIE OBJEKTU</w:t>
      </w:r>
    </w:p>
    <w:p w14:paraId="655CEA73" w14:textId="77777777" w:rsidR="0004370A" w:rsidRPr="00717DC3" w:rsidRDefault="0004370A" w:rsidP="0004370A">
      <w:pPr>
        <w:ind w:left="0" w:firstLine="0"/>
        <w:rPr>
          <w:rFonts w:ascii="Arial Narrow" w:eastAsia="TimesNewRomanPS-BoldMT" w:hAnsi="Arial Narrow"/>
          <w:u w:val="single"/>
        </w:rPr>
      </w:pPr>
      <w:r w:rsidRPr="00717DC3">
        <w:rPr>
          <w:rFonts w:ascii="Arial Narrow" w:eastAsia="TimesNewRomanPS-BoldMT" w:hAnsi="Arial Narrow"/>
          <w:u w:val="single"/>
        </w:rPr>
        <w:t>Návrh technického riešenia</w:t>
      </w:r>
    </w:p>
    <w:p w14:paraId="21E82ECA" w14:textId="77777777" w:rsidR="0004370A" w:rsidRPr="00717DC3" w:rsidRDefault="0004370A" w:rsidP="0004370A">
      <w:pPr>
        <w:ind w:left="0" w:firstLine="708"/>
        <w:rPr>
          <w:rFonts w:ascii="Arial Narrow" w:eastAsia="TimesNewRomanPS-BoldMT" w:hAnsi="Arial Narrow"/>
        </w:rPr>
      </w:pPr>
      <w:r w:rsidRPr="00717DC3">
        <w:rPr>
          <w:rFonts w:ascii="Arial Narrow" w:eastAsia="TimesNewRomanPS-BoldMT" w:hAnsi="Arial Narrow"/>
        </w:rPr>
        <w:t xml:space="preserve">Predmetné navrhované stavebné objekty, s realizovaným podzemným podlažím, sa navrhuje založiť plošne na základovej doske za pomoci vylepšenia a homogenizácie podložia do hĺbky 3,5 m pod základovou doskou, metódou hĺbkového vibračného zhutňovania. Navrhovaný deformačný modul podložia hĺbkovo vibračne zhutnenej zeminy je minimálne </w:t>
      </w:r>
      <w:proofErr w:type="spellStart"/>
      <w:r w:rsidRPr="00717DC3">
        <w:rPr>
          <w:rFonts w:ascii="Arial Narrow" w:eastAsia="TimesNewRomanPS-BoldMT" w:hAnsi="Arial Narrow"/>
        </w:rPr>
        <w:t>Edef</w:t>
      </w:r>
      <w:proofErr w:type="spellEnd"/>
      <w:r w:rsidRPr="00717DC3">
        <w:rPr>
          <w:rFonts w:ascii="Arial Narrow" w:eastAsia="TimesNewRomanPS-BoldMT" w:hAnsi="Arial Narrow"/>
        </w:rPr>
        <w:t xml:space="preserve"> = 200 MPa. Hĺbkové vibračné zhutňovanie sa navrhuje len v častiach pod objektami s nadzemnými podlažiami. Mimo pôdorysu týchto častí, časti, kde je len podzemné podlažie, nie je potrebné podložie upravovať.</w:t>
      </w:r>
    </w:p>
    <w:p w14:paraId="629D9705" w14:textId="77777777" w:rsidR="0004370A" w:rsidRPr="00717DC3" w:rsidRDefault="0004370A" w:rsidP="0004370A">
      <w:pPr>
        <w:ind w:left="0" w:firstLine="708"/>
        <w:rPr>
          <w:rFonts w:ascii="Arial Narrow" w:eastAsia="TimesNewRomanPS-BoldMT" w:hAnsi="Arial Narrow"/>
        </w:rPr>
      </w:pPr>
      <w:r w:rsidRPr="00717DC3">
        <w:rPr>
          <w:rFonts w:ascii="Arial Narrow" w:eastAsia="TimesNewRomanPS-BoldMT" w:hAnsi="Arial Narrow"/>
        </w:rPr>
        <w:t xml:space="preserve">Objekty bez podzemných podlaží sa navrhuje založiť na tyčových </w:t>
      </w:r>
      <w:proofErr w:type="spellStart"/>
      <w:r w:rsidRPr="00717DC3">
        <w:rPr>
          <w:rFonts w:ascii="Arial Narrow" w:eastAsia="TimesNewRomanPS-BoldMT" w:hAnsi="Arial Narrow"/>
        </w:rPr>
        <w:t>mikropilótach</w:t>
      </w:r>
      <w:proofErr w:type="spellEnd"/>
      <w:r w:rsidRPr="00717DC3">
        <w:rPr>
          <w:rFonts w:ascii="Arial Narrow" w:eastAsia="TimesNewRomanPS-BoldMT" w:hAnsi="Arial Narrow"/>
        </w:rPr>
        <w:t xml:space="preserve"> s príslušnou protikoróznou ochranou. Votknutie </w:t>
      </w:r>
      <w:proofErr w:type="spellStart"/>
      <w:r w:rsidRPr="00717DC3">
        <w:rPr>
          <w:rFonts w:ascii="Arial Narrow" w:eastAsia="TimesNewRomanPS-BoldMT" w:hAnsi="Arial Narrow"/>
        </w:rPr>
        <w:t>mikropilót</w:t>
      </w:r>
      <w:proofErr w:type="spellEnd"/>
      <w:r w:rsidRPr="00717DC3">
        <w:rPr>
          <w:rFonts w:ascii="Arial Narrow" w:eastAsia="TimesNewRomanPS-BoldMT" w:hAnsi="Arial Narrow"/>
        </w:rPr>
        <w:t xml:space="preserve"> musí byť do štrkovitých vrstiev typu GT3 na dĺžku potrebnú na bezpečný prenos zaťaženia z hornej stavby do podložia. </w:t>
      </w:r>
    </w:p>
    <w:p w14:paraId="2B6BF79F" w14:textId="77777777" w:rsidR="0004370A" w:rsidRPr="00717DC3" w:rsidRDefault="0004370A" w:rsidP="0004370A">
      <w:pPr>
        <w:ind w:left="0" w:firstLine="708"/>
        <w:rPr>
          <w:rFonts w:ascii="Arial Narrow" w:eastAsia="TimesNewRomanPS-BoldMT" w:hAnsi="Arial Narrow"/>
        </w:rPr>
      </w:pPr>
      <w:r w:rsidRPr="00717DC3">
        <w:rPr>
          <w:rFonts w:ascii="Arial Narrow" w:eastAsia="TimesNewRomanPS-BoldMT" w:hAnsi="Arial Narrow"/>
        </w:rPr>
        <w:t xml:space="preserve">Na základe analýzy výsledkov inžinierskogeologického prieskumu a predpokladanej úrovne spodnej hrany </w:t>
      </w:r>
      <w:proofErr w:type="spellStart"/>
      <w:r w:rsidRPr="00717DC3">
        <w:rPr>
          <w:rFonts w:ascii="Arial Narrow" w:eastAsia="TimesNewRomanPS-BoldMT" w:hAnsi="Arial Narrow"/>
        </w:rPr>
        <w:t>podkladného</w:t>
      </w:r>
      <w:proofErr w:type="spellEnd"/>
      <w:r w:rsidRPr="00717DC3">
        <w:rPr>
          <w:rFonts w:ascii="Arial Narrow" w:eastAsia="TimesNewRomanPS-BoldMT" w:hAnsi="Arial Narrow"/>
        </w:rPr>
        <w:t xml:space="preserve"> betónu pod základovou doskou 129,50 m </w:t>
      </w:r>
      <w:proofErr w:type="spellStart"/>
      <w:r w:rsidRPr="00717DC3">
        <w:rPr>
          <w:rFonts w:ascii="Arial Narrow" w:eastAsia="TimesNewRomanPS-BoldMT" w:hAnsi="Arial Narrow"/>
        </w:rPr>
        <w:t>n.m</w:t>
      </w:r>
      <w:proofErr w:type="spellEnd"/>
      <w:r w:rsidRPr="00717DC3">
        <w:rPr>
          <w:rFonts w:ascii="Arial Narrow" w:eastAsia="TimesNewRomanPS-BoldMT" w:hAnsi="Arial Narrow"/>
        </w:rPr>
        <w:t xml:space="preserve">. bude v niektorých častiach nutné realizovať výmenu podložia. Na základe vrtov S – 1 a S – 4 by hrúbka výmeny mala byť do 1,0 m. Jedná sa o výmenu </w:t>
      </w:r>
      <w:proofErr w:type="spellStart"/>
      <w:r w:rsidRPr="00717DC3">
        <w:rPr>
          <w:rFonts w:ascii="Arial Narrow" w:eastAsia="TimesNewRomanPS-BoldMT" w:hAnsi="Arial Narrow"/>
        </w:rPr>
        <w:t>siltovitých</w:t>
      </w:r>
      <w:proofErr w:type="spellEnd"/>
      <w:r w:rsidRPr="00717DC3">
        <w:rPr>
          <w:rFonts w:ascii="Arial Narrow" w:eastAsia="TimesNewRomanPS-BoldMT" w:hAnsi="Arial Narrow"/>
        </w:rPr>
        <w:t xml:space="preserve"> zemín typu GT2 za zeminy štrkovité typu GT3 a GT4. Štrkovú výmenu je nutné realizovať po krokoch a zhutňovať. </w:t>
      </w:r>
    </w:p>
    <w:p w14:paraId="1D9EFCED" w14:textId="119565B8" w:rsidR="0004370A" w:rsidRPr="00717DC3" w:rsidRDefault="0004370A" w:rsidP="0004370A">
      <w:pPr>
        <w:ind w:left="0" w:firstLine="708"/>
        <w:rPr>
          <w:rFonts w:ascii="Arial Narrow" w:eastAsia="TimesNewRomanPS-BoldMT" w:hAnsi="Arial Narrow"/>
        </w:rPr>
      </w:pPr>
      <w:r w:rsidRPr="00717DC3">
        <w:rPr>
          <w:rFonts w:ascii="Arial Narrow" w:eastAsia="TimesNewRomanPS-BoldMT" w:hAnsi="Arial Narrow"/>
        </w:rPr>
        <w:lastRenderedPageBreak/>
        <w:t xml:space="preserve">Medzi časťami objektov s nadzemnými podlažiami a časťami, kde je len podzemné podlažie, sa navrhuje počas výstavby zhotoviť </w:t>
      </w:r>
      <w:proofErr w:type="spellStart"/>
      <w:r w:rsidRPr="00717DC3">
        <w:rPr>
          <w:rFonts w:ascii="Arial Narrow" w:eastAsia="TimesNewRomanPS-BoldMT" w:hAnsi="Arial Narrow"/>
        </w:rPr>
        <w:t>zmrašťovací</w:t>
      </w:r>
      <w:proofErr w:type="spellEnd"/>
      <w:r w:rsidRPr="00717DC3">
        <w:rPr>
          <w:rFonts w:ascii="Arial Narrow" w:eastAsia="TimesNewRomanPS-BoldMT" w:hAnsi="Arial Narrow"/>
        </w:rPr>
        <w:t xml:space="preserve"> pás, ktorý je možné zabetónovať po dokončení hrubej stavby.</w:t>
      </w:r>
    </w:p>
    <w:p w14:paraId="243C8CDA" w14:textId="77777777" w:rsidR="0004370A" w:rsidRDefault="0004370A" w:rsidP="0004370A">
      <w:pPr>
        <w:ind w:left="0" w:firstLine="0"/>
        <w:rPr>
          <w:rFonts w:ascii="Arial Narrow" w:eastAsia="TimesNewRomanPS-BoldMT" w:hAnsi="Arial Narrow"/>
        </w:rPr>
      </w:pPr>
    </w:p>
    <w:p w14:paraId="795A9151" w14:textId="77777777" w:rsidR="00BA52EC" w:rsidRDefault="00BA52EC" w:rsidP="0004370A">
      <w:pPr>
        <w:ind w:left="0" w:firstLine="0"/>
        <w:rPr>
          <w:rFonts w:ascii="Arial Narrow" w:eastAsia="TimesNewRomanPS-BoldMT" w:hAnsi="Arial Narrow"/>
        </w:rPr>
      </w:pPr>
    </w:p>
    <w:p w14:paraId="0048BD58" w14:textId="77777777" w:rsidR="00BA52EC" w:rsidRPr="00717DC3" w:rsidRDefault="00BA52EC" w:rsidP="0004370A">
      <w:pPr>
        <w:ind w:left="0" w:firstLine="0"/>
        <w:rPr>
          <w:rFonts w:ascii="Arial Narrow" w:eastAsia="TimesNewRomanPS-BoldMT" w:hAnsi="Arial Narrow"/>
        </w:rPr>
      </w:pPr>
    </w:p>
    <w:p w14:paraId="1FB5B389" w14:textId="77777777" w:rsidR="00015C6E" w:rsidRPr="00015C6E" w:rsidRDefault="00015C6E" w:rsidP="00015C6E">
      <w:pPr>
        <w:pStyle w:val="nadpis2"/>
        <w:rPr>
          <w:rFonts w:eastAsia="Times New Roman"/>
          <w:lang w:eastAsia="cs-CZ"/>
        </w:rPr>
      </w:pPr>
      <w:bookmarkStart w:id="34" w:name="_Toc535933645"/>
      <w:bookmarkStart w:id="35" w:name="_Toc200520517"/>
      <w:r w:rsidRPr="00015C6E">
        <w:rPr>
          <w:rFonts w:eastAsia="Times New Roman"/>
          <w:lang w:eastAsia="cs-CZ"/>
        </w:rPr>
        <w:t>BEZPEČNOSŤ PRÁCE A OCHRANA ZDRAVIA</w:t>
      </w:r>
      <w:bookmarkEnd w:id="34"/>
      <w:bookmarkEnd w:id="35"/>
    </w:p>
    <w:p w14:paraId="18B55069" w14:textId="77777777" w:rsidR="00015C6E" w:rsidRPr="00717DC3" w:rsidRDefault="00015C6E" w:rsidP="0010491B">
      <w:pPr>
        <w:pStyle w:val="Text"/>
        <w:ind w:right="273" w:firstLine="516"/>
        <w:rPr>
          <w:rFonts w:cstheme="minorHAnsi"/>
          <w:b/>
          <w:i/>
          <w:lang w:val="sk-SK"/>
        </w:rPr>
      </w:pPr>
      <w:r w:rsidRPr="00717DC3">
        <w:rPr>
          <w:rFonts w:cstheme="minorHAnsi"/>
          <w:b/>
          <w:i/>
          <w:lang w:val="sk-SK"/>
        </w:rPr>
        <w:t>POŽIARNE PREDPISY</w:t>
      </w:r>
    </w:p>
    <w:p w14:paraId="7EDA841D" w14:textId="77777777" w:rsidR="00015C6E" w:rsidRPr="00717DC3" w:rsidRDefault="00015C6E" w:rsidP="0010491B">
      <w:pPr>
        <w:pStyle w:val="Text"/>
        <w:ind w:right="273" w:firstLine="516"/>
        <w:rPr>
          <w:rFonts w:cstheme="minorHAnsi"/>
          <w:i/>
          <w:sz w:val="22"/>
          <w:lang w:val="sk-SK"/>
        </w:rPr>
      </w:pPr>
      <w:r w:rsidRPr="00717DC3">
        <w:rPr>
          <w:rFonts w:cstheme="minorHAnsi"/>
          <w:i/>
          <w:sz w:val="22"/>
          <w:lang w:val="sk-SK"/>
        </w:rPr>
        <w:t xml:space="preserve">Vybraný dodávateľ resp. zúčastnení dodávatelia budú na zriadenom stavenisku v plnom rozsahu rešpektovať všetky platné právne predpisy v danej problematike hlavne  Zákon NR SR č. 314/2001 Z. z. O ochrane pred požiarmi,  Vyhlášku MV SR č. 94/2004 Z. z., Vyhlášku MV SR č. 121/2002 Z. z. O požiarnej prevencii  a STN 92 0201-1,2,3,4. </w:t>
      </w:r>
    </w:p>
    <w:p w14:paraId="200B40AD" w14:textId="77777777" w:rsidR="00015C6E" w:rsidRPr="00717DC3" w:rsidRDefault="00015C6E" w:rsidP="0010491B">
      <w:pPr>
        <w:pStyle w:val="Text"/>
        <w:ind w:right="273" w:firstLine="516"/>
        <w:rPr>
          <w:rFonts w:cstheme="minorHAnsi"/>
          <w:i/>
          <w:sz w:val="22"/>
          <w:lang w:val="sk-SK"/>
        </w:rPr>
      </w:pPr>
      <w:r w:rsidRPr="00717DC3">
        <w:rPr>
          <w:rFonts w:cstheme="minorHAnsi"/>
          <w:i/>
          <w:sz w:val="22"/>
          <w:lang w:val="sk-SK"/>
        </w:rPr>
        <w:t xml:space="preserve">Priestor pre prípadné zásahové vozidlá jednotky požiarnej ochrany bude v plnom rozsahu zabezpečený z jestvujúcich verejných komunikácii lokality. Podrobne technické riešenie trvalej požiarnej ochrany objektu pozri projekt príslušnej odbornej profesie. </w:t>
      </w:r>
    </w:p>
    <w:p w14:paraId="6ABCF54D" w14:textId="77777777" w:rsidR="00015C6E" w:rsidRPr="00717DC3" w:rsidRDefault="00015C6E" w:rsidP="00015C6E">
      <w:pPr>
        <w:pStyle w:val="Text"/>
        <w:ind w:right="273"/>
        <w:rPr>
          <w:rFonts w:cstheme="minorHAnsi"/>
          <w:i/>
          <w:lang w:val="sk-SK"/>
        </w:rPr>
      </w:pPr>
    </w:p>
    <w:p w14:paraId="6E1B7D9C" w14:textId="77777777" w:rsidR="00015C6E" w:rsidRPr="00717DC3" w:rsidRDefault="00015C6E" w:rsidP="00015C6E">
      <w:pPr>
        <w:pStyle w:val="Text"/>
        <w:ind w:left="516" w:right="273"/>
        <w:rPr>
          <w:rFonts w:cstheme="minorHAnsi"/>
          <w:b/>
          <w:i/>
          <w:lang w:val="sk-SK"/>
        </w:rPr>
      </w:pPr>
      <w:bookmarkStart w:id="36" w:name="_Toc271023631"/>
      <w:bookmarkStart w:id="37" w:name="_Toc277427668"/>
      <w:bookmarkStart w:id="38" w:name="_Toc434837066"/>
      <w:bookmarkStart w:id="39" w:name="_Toc508860127"/>
      <w:bookmarkStart w:id="40" w:name="_Toc522698549"/>
      <w:r w:rsidRPr="00717DC3">
        <w:rPr>
          <w:rFonts w:cstheme="minorHAnsi"/>
          <w:b/>
          <w:i/>
          <w:lang w:val="sk-SK"/>
        </w:rPr>
        <w:t>BEZPEČNOSŤ PRÁCE A TECHNICKÝCH ZARIADENÍ POČAS VÝSTAVBY</w:t>
      </w:r>
      <w:bookmarkEnd w:id="36"/>
      <w:bookmarkEnd w:id="37"/>
      <w:bookmarkEnd w:id="38"/>
      <w:bookmarkEnd w:id="39"/>
      <w:bookmarkEnd w:id="40"/>
    </w:p>
    <w:p w14:paraId="2FAEC66E" w14:textId="77777777" w:rsidR="00015C6E" w:rsidRPr="00717DC3" w:rsidRDefault="00015C6E" w:rsidP="00015C6E">
      <w:pPr>
        <w:pStyle w:val="Text"/>
        <w:ind w:right="273" w:firstLine="516"/>
        <w:rPr>
          <w:rFonts w:cstheme="minorHAnsi"/>
          <w:i/>
          <w:sz w:val="22"/>
          <w:lang w:val="sk-SK"/>
        </w:rPr>
      </w:pPr>
      <w:r w:rsidRPr="00717DC3">
        <w:rPr>
          <w:rFonts w:cstheme="minorHAnsi"/>
          <w:i/>
          <w:sz w:val="22"/>
          <w:lang w:val="sk-SK"/>
        </w:rPr>
        <w:t>O bezpečnosti a ochrane zdravia pojednávajú hlavne nasledujúce zákony a normy:</w:t>
      </w:r>
    </w:p>
    <w:p w14:paraId="5EFF2E12" w14:textId="77777777" w:rsidR="00015C6E" w:rsidRPr="00717DC3" w:rsidRDefault="00015C6E" w:rsidP="0010491B">
      <w:pPr>
        <w:pStyle w:val="Text"/>
        <w:numPr>
          <w:ilvl w:val="1"/>
          <w:numId w:val="16"/>
        </w:numPr>
        <w:tabs>
          <w:tab w:val="clear" w:pos="1273"/>
        </w:tabs>
        <w:ind w:left="993" w:right="273" w:hanging="425"/>
        <w:rPr>
          <w:rFonts w:cstheme="minorHAnsi"/>
          <w:i/>
          <w:sz w:val="22"/>
          <w:lang w:val="sk-SK"/>
        </w:rPr>
      </w:pPr>
      <w:r w:rsidRPr="00717DC3">
        <w:rPr>
          <w:rFonts w:cstheme="minorHAnsi"/>
          <w:i/>
          <w:sz w:val="22"/>
          <w:lang w:val="sk-SK"/>
        </w:rPr>
        <w:t xml:space="preserve">Zákon č.118/2015 Z. z., ktorým sa mení a dopĺňa zákon č. </w:t>
      </w:r>
      <w:hyperlink r:id="rId16" w:history="1">
        <w:r w:rsidRPr="00717DC3">
          <w:rPr>
            <w:rFonts w:cstheme="minorHAnsi"/>
            <w:i/>
            <w:sz w:val="22"/>
            <w:lang w:val="sk-SK"/>
          </w:rPr>
          <w:t>124/2006 Z. z.</w:t>
        </w:r>
      </w:hyperlink>
      <w:r w:rsidRPr="00717DC3">
        <w:rPr>
          <w:rFonts w:cstheme="minorHAnsi"/>
          <w:i/>
          <w:sz w:val="22"/>
          <w:lang w:val="sk-SK"/>
        </w:rPr>
        <w:t xml:space="preserve"> o bezpečnosti a ochrane zdravia pri práci a o zmene a doplnení niektorých zákonov v znení neskorších predpisov</w:t>
      </w:r>
    </w:p>
    <w:p w14:paraId="7E9746A5" w14:textId="77777777" w:rsidR="00015C6E" w:rsidRPr="00717DC3" w:rsidRDefault="00015C6E" w:rsidP="0010491B">
      <w:pPr>
        <w:pStyle w:val="Text"/>
        <w:numPr>
          <w:ilvl w:val="1"/>
          <w:numId w:val="16"/>
        </w:numPr>
        <w:tabs>
          <w:tab w:val="clear" w:pos="1273"/>
        </w:tabs>
        <w:ind w:left="993" w:right="273" w:hanging="425"/>
        <w:rPr>
          <w:rFonts w:cstheme="minorHAnsi"/>
          <w:i/>
          <w:sz w:val="22"/>
          <w:lang w:val="sk-SK"/>
        </w:rPr>
      </w:pPr>
      <w:r w:rsidRPr="00717DC3">
        <w:rPr>
          <w:rFonts w:cstheme="minorHAnsi"/>
          <w:i/>
          <w:sz w:val="22"/>
          <w:lang w:val="sk-SK"/>
        </w:rPr>
        <w:t xml:space="preserve">Vyhláška č.508/2009 Z. z., ktorou sa ustanovujú podrobnosti na zaistenie bezpečnosti a ochrany zdravia pri práci s technickými zariadeniami tlakovými, zdvíhacími, elektrickými a plynovými a ktorou sa ustanovujú technické zariadenia, ktoré sa považujú za vyhradené technické zariadenia, v znení neskorších predpisov (v znení č. </w:t>
      </w:r>
      <w:hyperlink r:id="rId17" w:history="1">
        <w:r w:rsidRPr="00717DC3">
          <w:rPr>
            <w:rFonts w:cstheme="minorHAnsi"/>
            <w:i/>
            <w:sz w:val="22"/>
            <w:lang w:val="sk-SK"/>
          </w:rPr>
          <w:t>435/2012 Z. z.</w:t>
        </w:r>
      </w:hyperlink>
      <w:r w:rsidRPr="00717DC3">
        <w:rPr>
          <w:rFonts w:cstheme="minorHAnsi"/>
          <w:i/>
          <w:sz w:val="22"/>
          <w:lang w:val="sk-SK"/>
        </w:rPr>
        <w:t xml:space="preserve">, </w:t>
      </w:r>
      <w:hyperlink r:id="rId18" w:history="1">
        <w:r w:rsidRPr="00717DC3">
          <w:rPr>
            <w:rFonts w:cstheme="minorHAnsi"/>
            <w:i/>
            <w:sz w:val="22"/>
            <w:lang w:val="sk-SK"/>
          </w:rPr>
          <w:t>398/2013 Z. z.</w:t>
        </w:r>
      </w:hyperlink>
      <w:r w:rsidRPr="00717DC3">
        <w:rPr>
          <w:rFonts w:cstheme="minorHAnsi"/>
          <w:i/>
          <w:sz w:val="22"/>
          <w:lang w:val="sk-SK"/>
        </w:rPr>
        <w:t xml:space="preserve">, </w:t>
      </w:r>
      <w:hyperlink r:id="rId19" w:history="1">
        <w:r w:rsidRPr="00717DC3">
          <w:rPr>
            <w:rFonts w:cstheme="minorHAnsi"/>
            <w:i/>
            <w:sz w:val="22"/>
            <w:lang w:val="sk-SK"/>
          </w:rPr>
          <w:t>234/2014 Z. z.</w:t>
        </w:r>
      </w:hyperlink>
      <w:r w:rsidRPr="00717DC3">
        <w:rPr>
          <w:rFonts w:cstheme="minorHAnsi"/>
          <w:i/>
          <w:sz w:val="22"/>
          <w:lang w:val="sk-SK"/>
        </w:rPr>
        <w:t>)</w:t>
      </w:r>
    </w:p>
    <w:p w14:paraId="0C7E2D8B" w14:textId="77777777" w:rsidR="00015C6E" w:rsidRPr="00717DC3" w:rsidRDefault="00015C6E" w:rsidP="0010491B">
      <w:pPr>
        <w:pStyle w:val="Text"/>
        <w:numPr>
          <w:ilvl w:val="1"/>
          <w:numId w:val="16"/>
        </w:numPr>
        <w:tabs>
          <w:tab w:val="clear" w:pos="1273"/>
        </w:tabs>
        <w:ind w:left="993" w:right="273" w:hanging="425"/>
        <w:rPr>
          <w:rFonts w:cstheme="minorHAnsi"/>
          <w:i/>
          <w:sz w:val="22"/>
          <w:lang w:val="sk-SK"/>
        </w:rPr>
      </w:pPr>
      <w:r w:rsidRPr="00717DC3">
        <w:rPr>
          <w:rFonts w:cstheme="minorHAnsi"/>
          <w:i/>
          <w:sz w:val="22"/>
          <w:lang w:val="sk-SK"/>
        </w:rPr>
        <w:t>Nariadenie vlády č.387/2006 Z. z. o požiadavkách na zaistenie bezpečnostného a zdravotného označenia pri práci</w:t>
      </w:r>
    </w:p>
    <w:p w14:paraId="5FA5DBE0" w14:textId="77777777" w:rsidR="00015C6E" w:rsidRPr="00717DC3" w:rsidRDefault="00015C6E" w:rsidP="0010491B">
      <w:pPr>
        <w:pStyle w:val="Text"/>
        <w:numPr>
          <w:ilvl w:val="1"/>
          <w:numId w:val="16"/>
        </w:numPr>
        <w:tabs>
          <w:tab w:val="clear" w:pos="1273"/>
        </w:tabs>
        <w:ind w:left="993" w:right="273" w:hanging="425"/>
        <w:rPr>
          <w:rFonts w:cstheme="minorHAnsi"/>
          <w:i/>
          <w:sz w:val="22"/>
          <w:lang w:val="sk-SK"/>
        </w:rPr>
      </w:pPr>
      <w:r w:rsidRPr="00717DC3">
        <w:rPr>
          <w:rFonts w:cstheme="minorHAnsi"/>
          <w:i/>
          <w:sz w:val="22"/>
          <w:lang w:val="sk-SK"/>
        </w:rPr>
        <w:t>Nariadenie vlády č.391/2006 Z. z. o minimálnych bezpečnostných a zdravotných požiadavkách na pracovisko</w:t>
      </w:r>
    </w:p>
    <w:p w14:paraId="78F10AEB" w14:textId="77777777" w:rsidR="00015C6E" w:rsidRPr="00717DC3" w:rsidRDefault="00015C6E" w:rsidP="0010491B">
      <w:pPr>
        <w:pStyle w:val="Text"/>
        <w:numPr>
          <w:ilvl w:val="1"/>
          <w:numId w:val="16"/>
        </w:numPr>
        <w:tabs>
          <w:tab w:val="clear" w:pos="1273"/>
        </w:tabs>
        <w:ind w:left="993" w:right="273" w:hanging="425"/>
        <w:rPr>
          <w:rFonts w:cstheme="minorHAnsi"/>
          <w:i/>
          <w:sz w:val="22"/>
          <w:lang w:val="sk-SK"/>
        </w:rPr>
      </w:pPr>
      <w:r w:rsidRPr="00717DC3">
        <w:rPr>
          <w:rFonts w:cstheme="minorHAnsi"/>
          <w:i/>
          <w:sz w:val="22"/>
          <w:lang w:val="sk-SK"/>
        </w:rPr>
        <w:t>Nariadenie vlády č.392/2006 Z. z. o minimálnych bezpečnostných a zdravotných požiadavkách pri používaní pracovných prostriedkov</w:t>
      </w:r>
    </w:p>
    <w:p w14:paraId="523CE4D0" w14:textId="77777777" w:rsidR="00015C6E" w:rsidRPr="00717DC3" w:rsidRDefault="00015C6E" w:rsidP="0010491B">
      <w:pPr>
        <w:pStyle w:val="Text"/>
        <w:numPr>
          <w:ilvl w:val="1"/>
          <w:numId w:val="16"/>
        </w:numPr>
        <w:tabs>
          <w:tab w:val="clear" w:pos="1273"/>
        </w:tabs>
        <w:ind w:left="993" w:right="273" w:hanging="425"/>
        <w:rPr>
          <w:rFonts w:cstheme="minorHAnsi"/>
          <w:i/>
          <w:sz w:val="22"/>
          <w:lang w:val="sk-SK"/>
        </w:rPr>
      </w:pPr>
      <w:r w:rsidRPr="00717DC3">
        <w:rPr>
          <w:rFonts w:cstheme="minorHAnsi"/>
          <w:i/>
          <w:sz w:val="22"/>
          <w:lang w:val="sk-SK"/>
        </w:rPr>
        <w:t>Nariadenie vlády č.395/2006 Z. z. o minimálnych požiadavkách na poskytovanie a používanie osobných ochranných pracovných prostriedkov</w:t>
      </w:r>
    </w:p>
    <w:p w14:paraId="0522DAC1" w14:textId="77777777" w:rsidR="00015C6E" w:rsidRPr="00717DC3" w:rsidRDefault="00015C6E" w:rsidP="0010491B">
      <w:pPr>
        <w:pStyle w:val="Text"/>
        <w:numPr>
          <w:ilvl w:val="1"/>
          <w:numId w:val="16"/>
        </w:numPr>
        <w:tabs>
          <w:tab w:val="clear" w:pos="1273"/>
        </w:tabs>
        <w:ind w:left="993" w:right="273" w:hanging="425"/>
        <w:rPr>
          <w:rFonts w:cstheme="minorHAnsi"/>
          <w:i/>
          <w:sz w:val="22"/>
          <w:lang w:val="sk-SK"/>
        </w:rPr>
      </w:pPr>
      <w:r w:rsidRPr="00717DC3">
        <w:rPr>
          <w:rFonts w:cstheme="minorHAnsi"/>
          <w:i/>
          <w:sz w:val="22"/>
          <w:lang w:val="sk-SK"/>
        </w:rPr>
        <w:t>Nariadenie vlády č.396/2006 Z. z. o minimálnych bezpečnostných a zdravotných požiadavkách na stavenisko</w:t>
      </w:r>
    </w:p>
    <w:p w14:paraId="252ED3C4" w14:textId="77777777" w:rsidR="00015C6E" w:rsidRPr="00717DC3" w:rsidRDefault="00015C6E" w:rsidP="0010491B">
      <w:pPr>
        <w:pStyle w:val="Text"/>
        <w:numPr>
          <w:ilvl w:val="1"/>
          <w:numId w:val="16"/>
        </w:numPr>
        <w:tabs>
          <w:tab w:val="clear" w:pos="1273"/>
        </w:tabs>
        <w:ind w:left="993" w:right="273" w:hanging="425"/>
        <w:rPr>
          <w:rFonts w:cstheme="minorHAnsi"/>
          <w:i/>
          <w:sz w:val="22"/>
          <w:lang w:val="sk-SK"/>
        </w:rPr>
      </w:pPr>
      <w:hyperlink r:id="rId20" w:tgtFrame="_blank" w:history="1">
        <w:r w:rsidRPr="00717DC3">
          <w:rPr>
            <w:rFonts w:cstheme="minorHAnsi"/>
            <w:i/>
            <w:sz w:val="22"/>
            <w:lang w:val="sk-SK"/>
          </w:rPr>
          <w:t>Zákon č. 355/2007 Z. z. o ochrane, podpore a rozvoji verejného zdravia a o zmene a doplnení niektorých zákonov, v znení neskorších predpisov</w:t>
        </w:r>
      </w:hyperlink>
    </w:p>
    <w:p w14:paraId="107EBBC8" w14:textId="77777777" w:rsidR="00015C6E" w:rsidRPr="00717DC3" w:rsidRDefault="00015C6E" w:rsidP="0010491B">
      <w:pPr>
        <w:pStyle w:val="Text"/>
        <w:numPr>
          <w:ilvl w:val="1"/>
          <w:numId w:val="16"/>
        </w:numPr>
        <w:tabs>
          <w:tab w:val="clear" w:pos="1273"/>
        </w:tabs>
        <w:ind w:left="993" w:right="273" w:hanging="425"/>
        <w:rPr>
          <w:rFonts w:cstheme="minorHAnsi"/>
          <w:i/>
          <w:sz w:val="22"/>
          <w:lang w:val="sk-SK"/>
        </w:rPr>
      </w:pPr>
      <w:r w:rsidRPr="00717DC3">
        <w:rPr>
          <w:rFonts w:cstheme="minorHAnsi"/>
          <w:i/>
          <w:sz w:val="22"/>
          <w:lang w:val="sk-SK"/>
        </w:rPr>
        <w:t>Nariadenie vlády SR č. 339/2006 Z. z., ktorým sa ustanovujú podrobnosti o prípustných hodnotách hluku, infrazvuku a vibrácií a o požiadavkách na objektivizáciu hluku, infrazvuku a vibrácií, podľa zákona č. 126/2006 Z. z. o verejnom zdravotníctve a o zmene a doplnení niektorých zákonov</w:t>
      </w:r>
    </w:p>
    <w:p w14:paraId="68F69642" w14:textId="77777777" w:rsidR="00015C6E" w:rsidRPr="00717DC3" w:rsidRDefault="00015C6E" w:rsidP="0010491B">
      <w:pPr>
        <w:pStyle w:val="Text"/>
        <w:numPr>
          <w:ilvl w:val="1"/>
          <w:numId w:val="16"/>
        </w:numPr>
        <w:tabs>
          <w:tab w:val="clear" w:pos="1273"/>
        </w:tabs>
        <w:ind w:left="993" w:right="273" w:hanging="425"/>
        <w:rPr>
          <w:rFonts w:cstheme="minorHAnsi"/>
          <w:i/>
          <w:sz w:val="22"/>
          <w:lang w:val="sk-SK"/>
        </w:rPr>
      </w:pPr>
      <w:r w:rsidRPr="00717DC3">
        <w:rPr>
          <w:rFonts w:cstheme="minorHAnsi"/>
          <w:i/>
          <w:sz w:val="22"/>
          <w:lang w:val="sk-SK"/>
        </w:rPr>
        <w:t>Nariadenie vlády SR č.115/2006 Z. z., vydané 14.2.2006, o minimálnych zdravotných a bezpečnostných požiadavkách na ochranu zamestnancov pred rizikami súvisiacimi s expozíciou hluku, vrátane zmien a doplnkov Nariadenia vlády č. 555/2006 Z. z.</w:t>
      </w:r>
    </w:p>
    <w:p w14:paraId="56EF616E" w14:textId="77777777" w:rsidR="00015C6E" w:rsidRPr="00717DC3" w:rsidRDefault="00015C6E" w:rsidP="0010491B">
      <w:pPr>
        <w:pStyle w:val="Text"/>
        <w:numPr>
          <w:ilvl w:val="1"/>
          <w:numId w:val="16"/>
        </w:numPr>
        <w:tabs>
          <w:tab w:val="clear" w:pos="1273"/>
        </w:tabs>
        <w:ind w:left="993" w:right="273" w:hanging="425"/>
        <w:rPr>
          <w:rFonts w:cstheme="minorHAnsi"/>
          <w:i/>
          <w:sz w:val="22"/>
          <w:lang w:val="sk-SK"/>
        </w:rPr>
      </w:pPr>
      <w:r w:rsidRPr="00717DC3">
        <w:rPr>
          <w:rFonts w:cstheme="minorHAnsi"/>
          <w:i/>
          <w:sz w:val="22"/>
          <w:lang w:val="sk-SK"/>
        </w:rPr>
        <w:t>STN 33 2000-4-41, STN 33 2000-4-43, STN 33-2000-4-473, STN 33 2000-5-51, STN 33 2000-5-54, STN 33 2312, STN 34 1050, STN 34 3100, STN 34 3104, STN 38 1981, STN EN 62305-3 a nadväzujúce predpisy a normy.</w:t>
      </w:r>
    </w:p>
    <w:p w14:paraId="387991AD" w14:textId="77777777" w:rsidR="00015C6E" w:rsidRPr="00717DC3" w:rsidRDefault="00015C6E" w:rsidP="00015C6E">
      <w:pPr>
        <w:pStyle w:val="Text"/>
        <w:ind w:right="273"/>
        <w:rPr>
          <w:rFonts w:cstheme="minorHAnsi"/>
          <w:i/>
          <w:szCs w:val="18"/>
          <w:lang w:val="sk-SK"/>
        </w:rPr>
      </w:pPr>
    </w:p>
    <w:p w14:paraId="2AD67616" w14:textId="77777777" w:rsidR="00015C6E" w:rsidRPr="00717DC3" w:rsidRDefault="00015C6E" w:rsidP="00015C6E">
      <w:pPr>
        <w:pStyle w:val="Text"/>
        <w:ind w:left="568" w:right="273"/>
        <w:rPr>
          <w:rFonts w:cstheme="minorHAnsi"/>
          <w:i/>
          <w:sz w:val="22"/>
          <w:lang w:val="sk-SK"/>
        </w:rPr>
      </w:pPr>
      <w:r w:rsidRPr="00717DC3">
        <w:rPr>
          <w:rFonts w:cstheme="minorHAnsi"/>
          <w:i/>
          <w:sz w:val="22"/>
          <w:lang w:val="sk-SK"/>
        </w:rPr>
        <w:t xml:space="preserve">Pre zabezpečenie rozsahu bezpečnostných opatrení pri zabezpečení stavebno-montážnych prác je potrebné riadiť sa základnými zákonnými nariadeniami, najmä  Zákonom č.118/2015 Z. z., ktorým sa mení a dopĺňa zákon č. 124/2006 Z. z. o bezpečnosti a ochrane zdravia pri práci a o zmene a doplnení niektorých zákonov a ktorým sa menia a dopĺňajú </w:t>
      </w:r>
      <w:r w:rsidRPr="00717DC3">
        <w:rPr>
          <w:rFonts w:cstheme="minorHAnsi"/>
          <w:i/>
          <w:sz w:val="22"/>
          <w:lang w:val="sk-SK"/>
        </w:rPr>
        <w:lastRenderedPageBreak/>
        <w:t xml:space="preserve">niektoré zákony, spolu s Vyhláškou MPSVR SR č. 147/2013 Z. z., ktorou sa ustanovujú podrobnosti na zaistenie bezpečnosti a ochrany zdravia pri stavebných prácach a prácach s nimi súvisiacich a podrobnosti o odbornej spôsobilosti na výkon niektorých pracovných činností (v znení č. </w:t>
      </w:r>
      <w:hyperlink r:id="rId21" w:history="1">
        <w:r w:rsidRPr="00717DC3">
          <w:rPr>
            <w:rFonts w:cstheme="minorHAnsi"/>
            <w:i/>
            <w:sz w:val="22"/>
            <w:lang w:val="sk-SK"/>
          </w:rPr>
          <w:t>46/2014 Z. z.</w:t>
        </w:r>
      </w:hyperlink>
      <w:r w:rsidRPr="00717DC3">
        <w:rPr>
          <w:rFonts w:cstheme="minorHAnsi"/>
          <w:i/>
          <w:sz w:val="22"/>
          <w:lang w:val="sk-SK"/>
        </w:rPr>
        <w:t xml:space="preserve">, </w:t>
      </w:r>
      <w:hyperlink r:id="rId22" w:history="1">
        <w:r w:rsidRPr="00717DC3">
          <w:rPr>
            <w:rFonts w:cstheme="minorHAnsi"/>
            <w:i/>
            <w:sz w:val="22"/>
            <w:lang w:val="sk-SK"/>
          </w:rPr>
          <w:t>100/2015 Z. z.</w:t>
        </w:r>
      </w:hyperlink>
      <w:r w:rsidRPr="00717DC3">
        <w:rPr>
          <w:rFonts w:cstheme="minorHAnsi"/>
          <w:i/>
          <w:sz w:val="22"/>
          <w:lang w:val="sk-SK"/>
        </w:rPr>
        <w:t xml:space="preserve">) a Nariadením vlády SR č. 396/2006 o minimálnych bezpečnostných a zdravotných požiadavkách na stavenisku. Podľa §2 nariadenia vlády SR č. 396/2006 stavebníkom je fyzická, alebo právnická osoba, z ktorej podnetu sa uskutočňuje stavba. Stavebník môže poveriť jedného, alebo viacerých bezpečnostných koordinátorov stavby. Stavebník zabezpečí pred zriadením staveniska vypracovanie plánu bezpečnosti a ochrany zdravia pri práci podľa prílohy č. 2. </w:t>
      </w:r>
    </w:p>
    <w:p w14:paraId="007CF47A" w14:textId="77777777" w:rsidR="00015C6E" w:rsidRPr="00717DC3" w:rsidRDefault="00015C6E" w:rsidP="00015C6E">
      <w:pPr>
        <w:pStyle w:val="Text"/>
        <w:ind w:right="273"/>
        <w:rPr>
          <w:rFonts w:cstheme="minorHAnsi"/>
          <w:i/>
          <w:sz w:val="22"/>
          <w:lang w:val="sk-SK"/>
        </w:rPr>
      </w:pPr>
    </w:p>
    <w:p w14:paraId="54BB8E90" w14:textId="77777777" w:rsidR="00015C6E" w:rsidRPr="00717DC3" w:rsidRDefault="00015C6E" w:rsidP="00015C6E">
      <w:pPr>
        <w:pStyle w:val="Text"/>
        <w:ind w:left="568" w:right="273"/>
        <w:rPr>
          <w:rFonts w:cstheme="minorHAnsi"/>
          <w:i/>
          <w:sz w:val="22"/>
          <w:lang w:val="sk-SK"/>
        </w:rPr>
      </w:pPr>
      <w:r w:rsidRPr="00717DC3">
        <w:rPr>
          <w:rFonts w:cstheme="minorHAnsi"/>
          <w:i/>
          <w:sz w:val="22"/>
          <w:lang w:val="sk-SK"/>
        </w:rPr>
        <w:t>Počas realizácie prác zamestnávateľ a fyzická osoba, ktorá je podnikateľom a nie je zamestnávateľom, sú povinní zabezpečovať plnenie požiadaviek na zaistenia bezpečnosti a ochrany zdravia pri práci vrátane všeobecných zásad prevencie s prihliadnutím najmä na:</w:t>
      </w:r>
    </w:p>
    <w:p w14:paraId="3A590487" w14:textId="77777777" w:rsidR="00015C6E" w:rsidRPr="00717DC3" w:rsidRDefault="00015C6E" w:rsidP="0010491B">
      <w:pPr>
        <w:pStyle w:val="Text"/>
        <w:numPr>
          <w:ilvl w:val="1"/>
          <w:numId w:val="16"/>
        </w:numPr>
        <w:tabs>
          <w:tab w:val="clear" w:pos="1273"/>
        </w:tabs>
        <w:ind w:left="993" w:right="273" w:hanging="425"/>
        <w:rPr>
          <w:rFonts w:cstheme="minorHAnsi"/>
          <w:i/>
          <w:sz w:val="22"/>
          <w:lang w:val="sk-SK"/>
        </w:rPr>
      </w:pPr>
      <w:r w:rsidRPr="00717DC3">
        <w:rPr>
          <w:rFonts w:cstheme="minorHAnsi"/>
          <w:i/>
          <w:sz w:val="22"/>
          <w:lang w:val="sk-SK"/>
        </w:rPr>
        <w:t>udržiavanie poriadku a čistoty na stavenisku</w:t>
      </w:r>
    </w:p>
    <w:p w14:paraId="040F88A9" w14:textId="77777777" w:rsidR="00015C6E" w:rsidRPr="00717DC3" w:rsidRDefault="00015C6E" w:rsidP="0010491B">
      <w:pPr>
        <w:pStyle w:val="Text"/>
        <w:numPr>
          <w:ilvl w:val="1"/>
          <w:numId w:val="16"/>
        </w:numPr>
        <w:tabs>
          <w:tab w:val="clear" w:pos="1273"/>
        </w:tabs>
        <w:ind w:left="993" w:right="273" w:hanging="425"/>
        <w:rPr>
          <w:rFonts w:cstheme="minorHAnsi"/>
          <w:i/>
          <w:sz w:val="22"/>
          <w:lang w:val="sk-SK"/>
        </w:rPr>
      </w:pPr>
      <w:r w:rsidRPr="00717DC3">
        <w:rPr>
          <w:rFonts w:cstheme="minorHAnsi"/>
          <w:i/>
          <w:sz w:val="22"/>
          <w:lang w:val="sk-SK"/>
        </w:rPr>
        <w:t>umiestnenie pracoviská, jeho prístupnosť, určenie komunikácii alebo priestorov na priechod a pohyb a zamestnancov a na prejazd a pohyb pracovných prostriedkov.</w:t>
      </w:r>
    </w:p>
    <w:p w14:paraId="62FA7829" w14:textId="77777777" w:rsidR="00015C6E" w:rsidRPr="00717DC3" w:rsidRDefault="00015C6E" w:rsidP="0010491B">
      <w:pPr>
        <w:pStyle w:val="Text"/>
        <w:numPr>
          <w:ilvl w:val="1"/>
          <w:numId w:val="16"/>
        </w:numPr>
        <w:tabs>
          <w:tab w:val="clear" w:pos="1273"/>
        </w:tabs>
        <w:ind w:left="993" w:right="273" w:hanging="425"/>
        <w:rPr>
          <w:rFonts w:cstheme="minorHAnsi"/>
          <w:i/>
          <w:sz w:val="22"/>
          <w:lang w:val="sk-SK"/>
        </w:rPr>
      </w:pPr>
      <w:r w:rsidRPr="00717DC3">
        <w:rPr>
          <w:rFonts w:cstheme="minorHAnsi"/>
          <w:i/>
          <w:sz w:val="22"/>
          <w:lang w:val="sk-SK"/>
        </w:rPr>
        <w:t>podmienky na manipuláciu rôznymi materiálmi</w:t>
      </w:r>
    </w:p>
    <w:p w14:paraId="3DE0A2A6" w14:textId="77777777" w:rsidR="00015C6E" w:rsidRPr="00717DC3" w:rsidRDefault="00015C6E" w:rsidP="0010491B">
      <w:pPr>
        <w:pStyle w:val="Text"/>
        <w:numPr>
          <w:ilvl w:val="1"/>
          <w:numId w:val="16"/>
        </w:numPr>
        <w:tabs>
          <w:tab w:val="clear" w:pos="1273"/>
        </w:tabs>
        <w:ind w:left="993" w:right="273" w:hanging="425"/>
        <w:rPr>
          <w:rFonts w:cstheme="minorHAnsi"/>
          <w:i/>
          <w:sz w:val="22"/>
          <w:lang w:val="sk-SK"/>
        </w:rPr>
      </w:pPr>
      <w:r w:rsidRPr="00717DC3">
        <w:rPr>
          <w:rFonts w:cstheme="minorHAnsi"/>
          <w:i/>
          <w:sz w:val="22"/>
          <w:lang w:val="sk-SK"/>
        </w:rPr>
        <w:t>technickú údržbu zariadení a pracovných prostriedkov, ich kontrolu pred uvedením do prevádzky a pravidelnú kontrolu s cieľom odstrániť nedostatky, ktoré by mohli ovplyvniť bezpečnosť a zdravie zamestnancov.</w:t>
      </w:r>
    </w:p>
    <w:p w14:paraId="6DCC8767" w14:textId="77777777" w:rsidR="00015C6E" w:rsidRPr="00717DC3" w:rsidRDefault="00015C6E" w:rsidP="0010491B">
      <w:pPr>
        <w:pStyle w:val="Text"/>
        <w:numPr>
          <w:ilvl w:val="1"/>
          <w:numId w:val="16"/>
        </w:numPr>
        <w:tabs>
          <w:tab w:val="clear" w:pos="1273"/>
        </w:tabs>
        <w:ind w:left="993" w:right="273" w:hanging="425"/>
        <w:rPr>
          <w:rFonts w:cstheme="minorHAnsi"/>
          <w:i/>
          <w:sz w:val="22"/>
          <w:lang w:val="sk-SK"/>
        </w:rPr>
      </w:pPr>
      <w:r w:rsidRPr="00717DC3">
        <w:rPr>
          <w:rFonts w:cstheme="minorHAnsi"/>
          <w:i/>
          <w:sz w:val="22"/>
          <w:lang w:val="sk-SK"/>
        </w:rPr>
        <w:t xml:space="preserve">určenie a úpravu plôch na uskladňovanie rôznych materiálov, najmä ak ide o nebezpečné látky, alebo materiály.  </w:t>
      </w:r>
    </w:p>
    <w:p w14:paraId="5A737719" w14:textId="77777777" w:rsidR="00015C6E" w:rsidRPr="00717DC3" w:rsidRDefault="00015C6E" w:rsidP="0010491B">
      <w:pPr>
        <w:pStyle w:val="Text"/>
        <w:numPr>
          <w:ilvl w:val="1"/>
          <w:numId w:val="16"/>
        </w:numPr>
        <w:tabs>
          <w:tab w:val="clear" w:pos="1273"/>
        </w:tabs>
        <w:ind w:left="993" w:right="273" w:hanging="425"/>
        <w:rPr>
          <w:rFonts w:cstheme="minorHAnsi"/>
          <w:i/>
          <w:sz w:val="22"/>
          <w:lang w:val="sk-SK"/>
        </w:rPr>
      </w:pPr>
      <w:r w:rsidRPr="00717DC3">
        <w:rPr>
          <w:rFonts w:cstheme="minorHAnsi"/>
          <w:i/>
          <w:sz w:val="22"/>
          <w:lang w:val="sk-SK"/>
        </w:rPr>
        <w:t>podmienky na odstraňovanie použitých nebezpečných materiálov, alebo látok.</w:t>
      </w:r>
    </w:p>
    <w:p w14:paraId="1AACDD84" w14:textId="77777777" w:rsidR="00015C6E" w:rsidRPr="00717DC3" w:rsidRDefault="00015C6E" w:rsidP="0010491B">
      <w:pPr>
        <w:pStyle w:val="Text"/>
        <w:numPr>
          <w:ilvl w:val="1"/>
          <w:numId w:val="16"/>
        </w:numPr>
        <w:tabs>
          <w:tab w:val="clear" w:pos="1273"/>
        </w:tabs>
        <w:ind w:left="993" w:right="273" w:hanging="425"/>
        <w:rPr>
          <w:rFonts w:cstheme="minorHAnsi"/>
          <w:i/>
          <w:sz w:val="22"/>
          <w:lang w:val="sk-SK"/>
        </w:rPr>
      </w:pPr>
      <w:r w:rsidRPr="00717DC3">
        <w:rPr>
          <w:rFonts w:cstheme="minorHAnsi"/>
          <w:i/>
          <w:sz w:val="22"/>
          <w:lang w:val="sk-SK"/>
        </w:rPr>
        <w:t>uskladňovanie, manipulácia alebo odstraňovanie odpadu a zvyškov materiálu.</w:t>
      </w:r>
    </w:p>
    <w:p w14:paraId="74BAC5DA" w14:textId="77777777" w:rsidR="00015C6E" w:rsidRPr="00717DC3" w:rsidRDefault="00015C6E" w:rsidP="0010491B">
      <w:pPr>
        <w:pStyle w:val="Text"/>
        <w:numPr>
          <w:ilvl w:val="1"/>
          <w:numId w:val="16"/>
        </w:numPr>
        <w:tabs>
          <w:tab w:val="clear" w:pos="1273"/>
        </w:tabs>
        <w:ind w:left="993" w:right="273" w:hanging="425"/>
        <w:rPr>
          <w:rFonts w:cstheme="minorHAnsi"/>
          <w:i/>
          <w:sz w:val="22"/>
          <w:lang w:val="sk-SK"/>
        </w:rPr>
      </w:pPr>
      <w:r w:rsidRPr="00717DC3">
        <w:rPr>
          <w:rFonts w:cstheme="minorHAnsi"/>
          <w:i/>
          <w:sz w:val="22"/>
          <w:lang w:val="sk-SK"/>
        </w:rPr>
        <w:t>prispôsobovanie času určeného na jednotlivé práce alebo ich etapy podľa skutočného postupu prác.</w:t>
      </w:r>
    </w:p>
    <w:p w14:paraId="3C451F2D" w14:textId="77777777" w:rsidR="00015C6E" w:rsidRPr="00717DC3" w:rsidRDefault="00015C6E" w:rsidP="0010491B">
      <w:pPr>
        <w:pStyle w:val="Text"/>
        <w:numPr>
          <w:ilvl w:val="1"/>
          <w:numId w:val="16"/>
        </w:numPr>
        <w:tabs>
          <w:tab w:val="clear" w:pos="1273"/>
        </w:tabs>
        <w:ind w:left="993" w:right="273" w:hanging="425"/>
        <w:rPr>
          <w:rFonts w:cstheme="minorHAnsi"/>
          <w:i/>
          <w:sz w:val="22"/>
          <w:lang w:val="sk-SK"/>
        </w:rPr>
      </w:pPr>
      <w:r w:rsidRPr="00717DC3">
        <w:rPr>
          <w:rFonts w:cstheme="minorHAnsi"/>
          <w:i/>
          <w:sz w:val="22"/>
          <w:lang w:val="sk-SK"/>
        </w:rPr>
        <w:t>spolupráca medzi zamestnávateľmi a fyzickými osobami, ktoré sú podnikateľmi a nie sú zamestnávateľmi.</w:t>
      </w:r>
    </w:p>
    <w:p w14:paraId="42C9D93D" w14:textId="77777777" w:rsidR="00015C6E" w:rsidRPr="00717DC3" w:rsidRDefault="00015C6E" w:rsidP="0010491B">
      <w:pPr>
        <w:pStyle w:val="Text"/>
        <w:numPr>
          <w:ilvl w:val="1"/>
          <w:numId w:val="16"/>
        </w:numPr>
        <w:tabs>
          <w:tab w:val="clear" w:pos="1273"/>
        </w:tabs>
        <w:ind w:left="993" w:right="273" w:hanging="425"/>
        <w:rPr>
          <w:rFonts w:cstheme="minorHAnsi"/>
          <w:i/>
          <w:sz w:val="22"/>
          <w:lang w:val="sk-SK"/>
        </w:rPr>
      </w:pPr>
      <w:r w:rsidRPr="00717DC3">
        <w:rPr>
          <w:rFonts w:cstheme="minorHAnsi"/>
          <w:i/>
          <w:sz w:val="22"/>
          <w:lang w:val="sk-SK"/>
        </w:rPr>
        <w:t xml:space="preserve">vzájomné pôsobenie pracovných činnosti uskutočňovaných na stavenisku alebo v jeho blízkosti.     </w:t>
      </w:r>
    </w:p>
    <w:p w14:paraId="549FD579" w14:textId="77777777" w:rsidR="00015C6E" w:rsidRPr="00717DC3" w:rsidRDefault="00015C6E" w:rsidP="00015C6E">
      <w:pPr>
        <w:pStyle w:val="Text"/>
        <w:ind w:right="273"/>
        <w:rPr>
          <w:rFonts w:cstheme="minorHAnsi"/>
          <w:i/>
          <w:sz w:val="22"/>
          <w:lang w:val="sk-SK"/>
        </w:rPr>
      </w:pPr>
    </w:p>
    <w:p w14:paraId="12CD5468" w14:textId="77777777" w:rsidR="00015C6E" w:rsidRPr="00717DC3" w:rsidRDefault="00015C6E" w:rsidP="00015C6E">
      <w:pPr>
        <w:pStyle w:val="Text"/>
        <w:ind w:left="568" w:right="273"/>
        <w:rPr>
          <w:rFonts w:cstheme="minorHAnsi"/>
          <w:i/>
          <w:sz w:val="22"/>
          <w:lang w:val="sk-SK"/>
        </w:rPr>
      </w:pPr>
      <w:r w:rsidRPr="00717DC3">
        <w:rPr>
          <w:rFonts w:cstheme="minorHAnsi"/>
          <w:i/>
          <w:sz w:val="22"/>
          <w:lang w:val="sk-SK"/>
        </w:rPr>
        <w:t>Príloha č. 3 k nariadeniu vlády č. 396/2006 Z. z. obsahuje podrobný rozpis bezpečnostných a zdravotných požiadaviek na stavenisku.</w:t>
      </w:r>
    </w:p>
    <w:p w14:paraId="6A2BDE43" w14:textId="77777777" w:rsidR="00015C6E" w:rsidRPr="00717DC3" w:rsidRDefault="00015C6E" w:rsidP="00015C6E">
      <w:pPr>
        <w:pStyle w:val="Text"/>
        <w:ind w:right="273" w:firstLine="568"/>
        <w:rPr>
          <w:rFonts w:cstheme="minorHAnsi"/>
          <w:i/>
          <w:sz w:val="22"/>
          <w:lang w:val="sk-SK"/>
        </w:rPr>
      </w:pPr>
      <w:r w:rsidRPr="00717DC3">
        <w:rPr>
          <w:rFonts w:cstheme="minorHAnsi"/>
          <w:i/>
          <w:sz w:val="22"/>
          <w:lang w:val="sk-SK"/>
        </w:rPr>
        <w:t>Vstup do priestorov stavby budú mať iba osoby určené a poučené.</w:t>
      </w:r>
    </w:p>
    <w:p w14:paraId="2FFAB14B" w14:textId="77777777" w:rsidR="00015C6E" w:rsidRPr="00717DC3" w:rsidRDefault="00015C6E" w:rsidP="00015C6E">
      <w:pPr>
        <w:pStyle w:val="Text"/>
        <w:ind w:left="568" w:right="273"/>
        <w:rPr>
          <w:rFonts w:cstheme="minorHAnsi"/>
          <w:i/>
          <w:sz w:val="22"/>
          <w:lang w:val="sk-SK"/>
        </w:rPr>
      </w:pPr>
      <w:r w:rsidRPr="00717DC3">
        <w:rPr>
          <w:rFonts w:cstheme="minorHAnsi"/>
          <w:i/>
          <w:sz w:val="22"/>
          <w:lang w:val="sk-SK"/>
        </w:rPr>
        <w:t>Pri výstavbe objektov je potrebné určiť taký režim, aby bolo miesto stavby dokonale oddelené od pohybu peších v záujmovom území stavby.</w:t>
      </w:r>
    </w:p>
    <w:p w14:paraId="3F7054E0" w14:textId="77777777" w:rsidR="00015C6E" w:rsidRPr="00717DC3" w:rsidRDefault="00015C6E" w:rsidP="00015C6E">
      <w:pPr>
        <w:pStyle w:val="Text"/>
        <w:ind w:left="516" w:right="273" w:firstLine="52"/>
        <w:rPr>
          <w:rFonts w:cstheme="minorHAnsi"/>
          <w:i/>
          <w:sz w:val="22"/>
          <w:lang w:val="sk-SK"/>
        </w:rPr>
      </w:pPr>
      <w:r w:rsidRPr="00717DC3">
        <w:rPr>
          <w:rFonts w:cstheme="minorHAnsi"/>
          <w:i/>
          <w:sz w:val="22"/>
          <w:lang w:val="sk-SK"/>
        </w:rPr>
        <w:t xml:space="preserve">V zmysle nariadenia vlády SR č. 396/2006  ak na stavenisku budú vykonávať práce viac ako jedna právnická osoba alebo fyzická osoba, je stavebník povinný zabezpečiť projektovú dokumentáciu bezpečnosti a ochrany zdravia pri práci, určiť koordinátora dokumentácie a jej zmien spolu s koordinátorom bezpečnosti na stavenisku, ktorý bude dozerať na plnenie záverov dokumentácie bezpečnosti.  </w:t>
      </w:r>
    </w:p>
    <w:p w14:paraId="5374EBEB" w14:textId="77777777" w:rsidR="00015C6E" w:rsidRPr="00717DC3" w:rsidRDefault="00015C6E" w:rsidP="00015C6E">
      <w:pPr>
        <w:pStyle w:val="Text"/>
        <w:ind w:right="273"/>
        <w:rPr>
          <w:rFonts w:cstheme="minorHAnsi"/>
          <w:i/>
          <w:lang w:val="sk-SK"/>
        </w:rPr>
      </w:pPr>
    </w:p>
    <w:p w14:paraId="478B6858" w14:textId="77777777" w:rsidR="00015C6E" w:rsidRPr="00717DC3" w:rsidRDefault="00015C6E" w:rsidP="00015C6E">
      <w:pPr>
        <w:pStyle w:val="Text"/>
        <w:ind w:left="516" w:right="273"/>
        <w:rPr>
          <w:rFonts w:cstheme="minorHAnsi"/>
          <w:b/>
          <w:i/>
          <w:lang w:val="sk-SK"/>
        </w:rPr>
      </w:pPr>
      <w:bookmarkStart w:id="41" w:name="_Toc508860129"/>
      <w:bookmarkStart w:id="42" w:name="_Toc522698551"/>
      <w:r w:rsidRPr="00717DC3">
        <w:rPr>
          <w:rFonts w:cstheme="minorHAnsi"/>
          <w:b/>
          <w:i/>
          <w:lang w:val="sk-SK"/>
        </w:rPr>
        <w:t>VŠEOBECNÉ ZÁSADY PRI PRÁCI</w:t>
      </w:r>
      <w:bookmarkEnd w:id="41"/>
      <w:bookmarkEnd w:id="42"/>
    </w:p>
    <w:p w14:paraId="4A2EC6DE" w14:textId="77777777" w:rsidR="00015C6E" w:rsidRPr="00717DC3" w:rsidRDefault="00015C6E" w:rsidP="00015C6E">
      <w:pPr>
        <w:pStyle w:val="Text"/>
        <w:ind w:left="516" w:right="273"/>
        <w:rPr>
          <w:rFonts w:cstheme="minorHAnsi"/>
          <w:i/>
          <w:sz w:val="22"/>
          <w:lang w:val="sk-SK"/>
        </w:rPr>
      </w:pPr>
      <w:r w:rsidRPr="00717DC3">
        <w:rPr>
          <w:rFonts w:cstheme="minorHAnsi"/>
          <w:i/>
          <w:sz w:val="22"/>
          <w:lang w:val="sk-SK"/>
        </w:rPr>
        <w:t>Všetky pracoviská a skladové miestnosti je nutné udržiavať v náležitej čistote a poriadku. Zvlášť je nutné dbať, aby nezostali na pracoviskách voľne položené káble, hadice a pod. Elektrospotrebiče /mimo chladiacich zariadení/ musia byť po ukončení práce vypnuté a pohyblivé prívody vytiahnuté zo zásuviek. Podlahy v jednotlivých miestnostiach sa musia denne vytierať.</w:t>
      </w:r>
    </w:p>
    <w:p w14:paraId="7F9016C0" w14:textId="77777777" w:rsidR="00015C6E" w:rsidRPr="00717DC3" w:rsidRDefault="00015C6E" w:rsidP="00015C6E">
      <w:pPr>
        <w:pStyle w:val="Text"/>
        <w:ind w:left="516" w:right="273"/>
        <w:rPr>
          <w:rFonts w:cstheme="minorHAnsi"/>
          <w:i/>
          <w:sz w:val="22"/>
          <w:lang w:val="sk-SK"/>
        </w:rPr>
      </w:pPr>
      <w:r w:rsidRPr="00717DC3">
        <w:rPr>
          <w:rFonts w:cstheme="minorHAnsi"/>
          <w:i/>
          <w:sz w:val="22"/>
          <w:lang w:val="sk-SK"/>
        </w:rPr>
        <w:t xml:space="preserve">Odpadky je nutné z pracoviska odstraňovať a je pre </w:t>
      </w:r>
      <w:proofErr w:type="spellStart"/>
      <w:r w:rsidRPr="00717DC3">
        <w:rPr>
          <w:rFonts w:cstheme="minorHAnsi"/>
          <w:i/>
          <w:sz w:val="22"/>
          <w:lang w:val="sk-SK"/>
        </w:rPr>
        <w:t>ne</w:t>
      </w:r>
      <w:proofErr w:type="spellEnd"/>
      <w:r w:rsidRPr="00717DC3">
        <w:rPr>
          <w:rFonts w:cstheme="minorHAnsi"/>
          <w:i/>
          <w:sz w:val="22"/>
          <w:lang w:val="sk-SK"/>
        </w:rPr>
        <w:t xml:space="preserve"> potrebné vyhradiť miesto mimo pracoviska. Všetky chodby a pracovné plochy musia byť udržované voľné a uskladňovanie materiálu na týchto miestach nie je povolené.</w:t>
      </w:r>
    </w:p>
    <w:p w14:paraId="55C5B75D" w14:textId="77777777" w:rsidR="00015C6E" w:rsidRPr="00717DC3" w:rsidRDefault="00015C6E" w:rsidP="00015C6E">
      <w:pPr>
        <w:pStyle w:val="Text"/>
        <w:ind w:left="516" w:right="273"/>
        <w:rPr>
          <w:rFonts w:cstheme="minorHAnsi"/>
          <w:i/>
          <w:sz w:val="22"/>
          <w:lang w:val="sk-SK"/>
        </w:rPr>
      </w:pPr>
      <w:r w:rsidRPr="00717DC3">
        <w:rPr>
          <w:rFonts w:cstheme="minorHAnsi"/>
          <w:i/>
          <w:sz w:val="22"/>
          <w:lang w:val="sk-SK"/>
        </w:rPr>
        <w:t>Pracoviská musia byť vybavené predpísanou protipožiarnou technikou. Hasiace prístroje musia byť volené podľa druhu ohrozenia, umiestnené na predpísaných  miestach a voľne prístupné. Pracovníci musia byť s používaním požiarnej techniky oboznámení.</w:t>
      </w:r>
    </w:p>
    <w:p w14:paraId="1D184F1E" w14:textId="77777777" w:rsidR="00015C6E" w:rsidRPr="00717DC3" w:rsidRDefault="00015C6E" w:rsidP="00015C6E">
      <w:pPr>
        <w:pStyle w:val="Text"/>
        <w:ind w:right="273" w:firstLine="360"/>
        <w:rPr>
          <w:rFonts w:cstheme="minorHAnsi"/>
          <w:i/>
          <w:sz w:val="22"/>
          <w:lang w:val="sk-SK"/>
        </w:rPr>
      </w:pPr>
      <w:r w:rsidRPr="00717DC3">
        <w:rPr>
          <w:rFonts w:cstheme="minorHAnsi"/>
          <w:i/>
          <w:sz w:val="22"/>
          <w:lang w:val="sk-SK"/>
        </w:rPr>
        <w:t>Na jednotlivých pracoviskách musí byť:</w:t>
      </w:r>
    </w:p>
    <w:p w14:paraId="489FEDB1" w14:textId="77777777" w:rsidR="00015C6E" w:rsidRPr="00717DC3" w:rsidRDefault="00015C6E" w:rsidP="00015C6E">
      <w:pPr>
        <w:pStyle w:val="Text"/>
        <w:numPr>
          <w:ilvl w:val="0"/>
          <w:numId w:val="15"/>
        </w:numPr>
        <w:ind w:right="273"/>
        <w:rPr>
          <w:rFonts w:cstheme="minorHAnsi"/>
          <w:i/>
          <w:sz w:val="22"/>
          <w:lang w:val="sk-SK"/>
        </w:rPr>
      </w:pPr>
      <w:r w:rsidRPr="00717DC3">
        <w:rPr>
          <w:rFonts w:cstheme="minorHAnsi"/>
          <w:i/>
          <w:sz w:val="22"/>
          <w:lang w:val="sk-SK"/>
        </w:rPr>
        <w:lastRenderedPageBreak/>
        <w:t>skrinka prvej pomoci</w:t>
      </w:r>
    </w:p>
    <w:p w14:paraId="3A6E7731" w14:textId="77777777" w:rsidR="00015C6E" w:rsidRPr="00717DC3" w:rsidRDefault="00015C6E" w:rsidP="00015C6E">
      <w:pPr>
        <w:pStyle w:val="Text"/>
        <w:numPr>
          <w:ilvl w:val="0"/>
          <w:numId w:val="15"/>
        </w:numPr>
        <w:ind w:right="273"/>
        <w:rPr>
          <w:rFonts w:cstheme="minorHAnsi"/>
          <w:i/>
          <w:sz w:val="22"/>
          <w:lang w:val="sk-SK"/>
        </w:rPr>
      </w:pPr>
      <w:r w:rsidRPr="00717DC3">
        <w:rPr>
          <w:rFonts w:cstheme="minorHAnsi"/>
          <w:i/>
          <w:sz w:val="22"/>
          <w:lang w:val="sk-SK"/>
        </w:rPr>
        <w:t>predpisy prvej pomoci</w:t>
      </w:r>
    </w:p>
    <w:p w14:paraId="3ADF6F1D" w14:textId="77777777" w:rsidR="00015C6E" w:rsidRPr="00717DC3" w:rsidRDefault="00015C6E" w:rsidP="00015C6E">
      <w:pPr>
        <w:pStyle w:val="Text"/>
        <w:numPr>
          <w:ilvl w:val="0"/>
          <w:numId w:val="15"/>
        </w:numPr>
        <w:ind w:right="273"/>
        <w:rPr>
          <w:rFonts w:cstheme="minorHAnsi"/>
          <w:i/>
          <w:sz w:val="22"/>
          <w:lang w:val="sk-SK"/>
        </w:rPr>
      </w:pPr>
      <w:r w:rsidRPr="00717DC3">
        <w:rPr>
          <w:rFonts w:cstheme="minorHAnsi"/>
          <w:i/>
          <w:sz w:val="22"/>
          <w:lang w:val="sk-SK"/>
        </w:rPr>
        <w:t>dôležité telefónne čísla</w:t>
      </w:r>
    </w:p>
    <w:p w14:paraId="28B67CFC" w14:textId="77777777" w:rsidR="00015C6E" w:rsidRDefault="00015C6E" w:rsidP="00BA52EC">
      <w:pPr>
        <w:ind w:left="0" w:right="273" w:firstLine="0"/>
        <w:rPr>
          <w:rFonts w:ascii="Arial Narrow" w:hAnsi="Arial Narrow" w:cstheme="minorHAnsi"/>
          <w:i/>
          <w:sz w:val="18"/>
          <w:szCs w:val="18"/>
        </w:rPr>
      </w:pPr>
    </w:p>
    <w:p w14:paraId="2AC322D0" w14:textId="77777777" w:rsidR="00BA52EC" w:rsidRPr="00717DC3" w:rsidRDefault="00BA52EC" w:rsidP="00BA52EC">
      <w:pPr>
        <w:ind w:left="0" w:right="273" w:firstLine="0"/>
        <w:rPr>
          <w:rFonts w:ascii="Arial Narrow" w:hAnsi="Arial Narrow" w:cstheme="minorHAnsi"/>
          <w:i/>
          <w:sz w:val="18"/>
          <w:szCs w:val="18"/>
        </w:rPr>
      </w:pPr>
    </w:p>
    <w:p w14:paraId="7BE59407" w14:textId="77777777" w:rsidR="00015C6E" w:rsidRPr="00717DC3" w:rsidRDefault="00015C6E" w:rsidP="00015C6E">
      <w:pPr>
        <w:pStyle w:val="Text"/>
        <w:ind w:left="516" w:right="273"/>
        <w:rPr>
          <w:rFonts w:cstheme="minorHAnsi"/>
          <w:b/>
          <w:i/>
          <w:lang w:val="sk-SK"/>
        </w:rPr>
      </w:pPr>
      <w:bookmarkStart w:id="43" w:name="_Toc508860130"/>
      <w:bookmarkStart w:id="44" w:name="_Toc522698552"/>
      <w:r w:rsidRPr="00717DC3">
        <w:rPr>
          <w:rFonts w:cstheme="minorHAnsi"/>
          <w:b/>
          <w:i/>
          <w:lang w:val="sk-SK"/>
        </w:rPr>
        <w:t>HYGIENA PRI PRÁCI</w:t>
      </w:r>
      <w:bookmarkEnd w:id="43"/>
      <w:bookmarkEnd w:id="44"/>
      <w:r w:rsidRPr="00717DC3">
        <w:rPr>
          <w:rFonts w:cstheme="minorHAnsi"/>
          <w:b/>
          <w:i/>
          <w:lang w:val="sk-SK"/>
        </w:rPr>
        <w:t xml:space="preserve"> </w:t>
      </w:r>
    </w:p>
    <w:p w14:paraId="316CD17F" w14:textId="77777777" w:rsidR="00015C6E" w:rsidRPr="00717DC3" w:rsidRDefault="00015C6E" w:rsidP="00015C6E">
      <w:pPr>
        <w:pStyle w:val="Text"/>
        <w:ind w:left="360" w:right="273"/>
        <w:rPr>
          <w:rFonts w:cstheme="minorHAnsi"/>
          <w:i/>
          <w:sz w:val="22"/>
          <w:lang w:val="sk-SK"/>
        </w:rPr>
      </w:pPr>
      <w:r w:rsidRPr="00717DC3">
        <w:rPr>
          <w:rFonts w:cstheme="minorHAnsi"/>
          <w:i/>
          <w:sz w:val="22"/>
          <w:lang w:val="sk-SK"/>
        </w:rPr>
        <w:t>Hygiena pri práci je v podstate boj proti škodlivinám, mechanickým, fyzikálnym, biologickým, chemickým vplyvom, ktoré pôsobia na nervovú sústavu človeka.</w:t>
      </w:r>
    </w:p>
    <w:p w14:paraId="36ADBFD7" w14:textId="77777777" w:rsidR="00015C6E" w:rsidRPr="00717DC3" w:rsidRDefault="00015C6E" w:rsidP="00015C6E">
      <w:pPr>
        <w:pStyle w:val="Text"/>
        <w:numPr>
          <w:ilvl w:val="0"/>
          <w:numId w:val="15"/>
        </w:numPr>
        <w:ind w:right="273"/>
        <w:rPr>
          <w:rFonts w:cstheme="minorHAnsi"/>
          <w:i/>
          <w:sz w:val="22"/>
          <w:lang w:val="sk-SK"/>
        </w:rPr>
      </w:pPr>
      <w:r w:rsidRPr="00717DC3">
        <w:rPr>
          <w:rFonts w:cstheme="minorHAnsi"/>
          <w:i/>
          <w:sz w:val="22"/>
          <w:lang w:val="sk-SK"/>
        </w:rPr>
        <w:t>Z hľadiska zdravotného je nutné zaistiť kontrolu zdravotného stavu pracovníkov – kontrolu periodickú.</w:t>
      </w:r>
    </w:p>
    <w:p w14:paraId="42A5789E" w14:textId="77777777" w:rsidR="00015C6E" w:rsidRPr="00717DC3" w:rsidRDefault="00015C6E" w:rsidP="00015C6E">
      <w:pPr>
        <w:pStyle w:val="Text"/>
        <w:numPr>
          <w:ilvl w:val="0"/>
          <w:numId w:val="15"/>
        </w:numPr>
        <w:ind w:right="273"/>
        <w:rPr>
          <w:rFonts w:cstheme="minorHAnsi"/>
          <w:i/>
          <w:sz w:val="22"/>
          <w:lang w:val="sk-SK"/>
        </w:rPr>
      </w:pPr>
      <w:r w:rsidRPr="00717DC3">
        <w:rPr>
          <w:rFonts w:cstheme="minorHAnsi"/>
          <w:i/>
          <w:sz w:val="22"/>
          <w:lang w:val="sk-SK"/>
        </w:rPr>
        <w:t>Kontrolu pracovných podmienok pracovísk, kde sa hodnotí stav na pracovisku z hľadiska všetkých škodlivín</w:t>
      </w:r>
    </w:p>
    <w:p w14:paraId="6111133F" w14:textId="77777777" w:rsidR="00015C6E" w:rsidRPr="00717DC3" w:rsidRDefault="00015C6E" w:rsidP="00015C6E">
      <w:pPr>
        <w:ind w:left="0" w:firstLine="360"/>
        <w:jc w:val="left"/>
        <w:rPr>
          <w:rFonts w:ascii="Arial Narrow" w:hAnsi="Arial Narrow"/>
        </w:rPr>
      </w:pPr>
    </w:p>
    <w:p w14:paraId="671C4D86" w14:textId="77777777" w:rsidR="00015C6E" w:rsidRPr="00717DC3" w:rsidRDefault="00015C6E" w:rsidP="00015C6E">
      <w:pPr>
        <w:ind w:left="0" w:firstLine="0"/>
        <w:jc w:val="left"/>
        <w:rPr>
          <w:rFonts w:ascii="Arial Narrow" w:hAnsi="Arial Narrow"/>
        </w:rPr>
      </w:pPr>
    </w:p>
    <w:p w14:paraId="43D6EE43" w14:textId="77777777" w:rsidR="00015C6E" w:rsidRPr="00717DC3" w:rsidRDefault="00015C6E" w:rsidP="00015C6E">
      <w:pPr>
        <w:ind w:left="0" w:firstLine="360"/>
        <w:jc w:val="left"/>
        <w:rPr>
          <w:rFonts w:ascii="Arial Narrow" w:hAnsi="Arial Narrow"/>
        </w:rPr>
      </w:pPr>
    </w:p>
    <w:p w14:paraId="277F5F5A" w14:textId="7A4A7975" w:rsidR="00015C6E" w:rsidRPr="00717DC3" w:rsidRDefault="00015C6E" w:rsidP="00015C6E">
      <w:pPr>
        <w:ind w:left="0" w:firstLine="360"/>
        <w:jc w:val="left"/>
        <w:rPr>
          <w:rFonts w:ascii="Arial Narrow" w:hAnsi="Arial Narrow"/>
        </w:rPr>
      </w:pPr>
      <w:r w:rsidRPr="00717DC3">
        <w:rPr>
          <w:rFonts w:ascii="Arial Narrow" w:hAnsi="Arial Narrow"/>
        </w:rPr>
        <w:t>V Bratislave 0</w:t>
      </w:r>
      <w:r w:rsidR="006222BE" w:rsidRPr="00717DC3">
        <w:rPr>
          <w:rFonts w:ascii="Arial Narrow" w:hAnsi="Arial Narrow"/>
        </w:rPr>
        <w:t>6</w:t>
      </w:r>
      <w:r w:rsidRPr="00717DC3">
        <w:rPr>
          <w:rFonts w:ascii="Arial Narrow" w:hAnsi="Arial Narrow"/>
        </w:rPr>
        <w:t>/20</w:t>
      </w:r>
      <w:r w:rsidR="00BB3937" w:rsidRPr="00717DC3">
        <w:rPr>
          <w:rFonts w:ascii="Arial Narrow" w:hAnsi="Arial Narrow"/>
        </w:rPr>
        <w:t>2</w:t>
      </w:r>
      <w:r w:rsidR="006B1A4B">
        <w:rPr>
          <w:rFonts w:ascii="Arial Narrow" w:hAnsi="Arial Narrow"/>
        </w:rPr>
        <w:t>5</w:t>
      </w:r>
      <w:r w:rsidRPr="00717DC3">
        <w:rPr>
          <w:rFonts w:ascii="Arial Narrow" w:hAnsi="Arial Narrow"/>
        </w:rPr>
        <w:t xml:space="preserve"> </w:t>
      </w:r>
    </w:p>
    <w:p w14:paraId="5C79BF75" w14:textId="77777777" w:rsidR="00015C6E" w:rsidRPr="00717DC3" w:rsidRDefault="00015C6E" w:rsidP="00015C6E">
      <w:pPr>
        <w:ind w:left="0" w:firstLine="360"/>
        <w:jc w:val="left"/>
        <w:rPr>
          <w:rFonts w:ascii="Arial Narrow" w:hAnsi="Arial Narrow"/>
        </w:rPr>
      </w:pPr>
      <w:r w:rsidRPr="00717DC3">
        <w:rPr>
          <w:rFonts w:ascii="Arial Narrow" w:hAnsi="Arial Narrow"/>
        </w:rPr>
        <w:t xml:space="preserve">vypracoval: </w:t>
      </w:r>
    </w:p>
    <w:p w14:paraId="45B2DB72" w14:textId="77777777" w:rsidR="00015C6E" w:rsidRPr="00717DC3" w:rsidRDefault="00015C6E" w:rsidP="00AF66C2">
      <w:pPr>
        <w:ind w:left="4248" w:firstLine="708"/>
        <w:jc w:val="left"/>
        <w:rPr>
          <w:rFonts w:ascii="Arial Narrow" w:hAnsi="Arial Narrow"/>
        </w:rPr>
      </w:pPr>
      <w:r w:rsidRPr="00717DC3">
        <w:rPr>
          <w:rFonts w:ascii="Arial Narrow" w:hAnsi="Arial Narrow"/>
        </w:rPr>
        <w:t>kolektív spracovateľov</w:t>
      </w:r>
    </w:p>
    <w:p w14:paraId="79998C7C" w14:textId="3CB66FE7" w:rsidR="00015C6E" w:rsidRPr="00717DC3" w:rsidRDefault="00015C6E" w:rsidP="00AF66C2">
      <w:pPr>
        <w:ind w:left="4248" w:firstLine="708"/>
        <w:jc w:val="left"/>
        <w:rPr>
          <w:rFonts w:ascii="Arial Narrow" w:hAnsi="Arial Narrow"/>
        </w:rPr>
      </w:pPr>
      <w:r w:rsidRPr="00717DC3">
        <w:rPr>
          <w:rFonts w:ascii="Arial Narrow" w:hAnsi="Arial Narrow"/>
        </w:rPr>
        <w:t>Ing. Zuzana K</w:t>
      </w:r>
      <w:r w:rsidR="00BB3937" w:rsidRPr="00717DC3">
        <w:rPr>
          <w:rFonts w:ascii="Arial Narrow" w:hAnsi="Arial Narrow"/>
        </w:rPr>
        <w:t>uchto</w:t>
      </w:r>
      <w:r w:rsidRPr="00717DC3">
        <w:rPr>
          <w:rFonts w:ascii="Arial Narrow" w:hAnsi="Arial Narrow"/>
        </w:rPr>
        <w:t xml:space="preserve">vá </w:t>
      </w:r>
    </w:p>
    <w:p w14:paraId="208EA29E" w14:textId="77777777" w:rsidR="00015C6E" w:rsidRPr="00717DC3" w:rsidRDefault="00015C6E" w:rsidP="00015C6E">
      <w:pPr>
        <w:ind w:left="0" w:firstLine="0"/>
        <w:rPr>
          <w:rFonts w:ascii="Arial Narrow" w:hAnsi="Arial Narrow"/>
          <w:lang w:eastAsia="cs-CZ"/>
        </w:rPr>
      </w:pPr>
    </w:p>
    <w:sectPr w:rsidR="00015C6E" w:rsidRPr="00717DC3" w:rsidSect="00E621D0">
      <w:pgSz w:w="11906" w:h="16838" w:code="9"/>
      <w:pgMar w:top="845" w:right="720" w:bottom="709" w:left="993" w:header="426" w:footer="326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2FA7FD" w14:textId="77777777" w:rsidR="004B2BF1" w:rsidRDefault="004B2BF1" w:rsidP="00D47F46">
      <w:pPr>
        <w:spacing w:after="0"/>
      </w:pPr>
      <w:r>
        <w:separator/>
      </w:r>
    </w:p>
  </w:endnote>
  <w:endnote w:type="continuationSeparator" w:id="0">
    <w:p w14:paraId="7F38EDCE" w14:textId="77777777" w:rsidR="004B2BF1" w:rsidRDefault="004B2BF1" w:rsidP="00D47F4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NeueLTPro-B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17155431"/>
      <w:docPartObj>
        <w:docPartGallery w:val="Page Numbers (Bottom of Page)"/>
        <w:docPartUnique/>
      </w:docPartObj>
    </w:sdtPr>
    <w:sdtEndPr/>
    <w:sdtContent>
      <w:p w14:paraId="2DFA2605" w14:textId="0B05AFA4" w:rsidR="004B2BF1" w:rsidRPr="00AE58C7" w:rsidRDefault="00AE58C7" w:rsidP="0059263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76AF06" w14:textId="77777777" w:rsidR="004B2BF1" w:rsidRDefault="004B2BF1" w:rsidP="00D47F46">
      <w:pPr>
        <w:spacing w:after="0"/>
      </w:pPr>
      <w:r>
        <w:separator/>
      </w:r>
    </w:p>
  </w:footnote>
  <w:footnote w:type="continuationSeparator" w:id="0">
    <w:p w14:paraId="461C8AE9" w14:textId="77777777" w:rsidR="004B2BF1" w:rsidRDefault="004B2BF1" w:rsidP="00D47F4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0DBE9" w14:textId="25BCFBE2" w:rsidR="002649FC" w:rsidRPr="002047CC" w:rsidRDefault="002649FC" w:rsidP="002649FC">
    <w:pPr>
      <w:pStyle w:val="Hlavika"/>
      <w:tabs>
        <w:tab w:val="clear" w:pos="4536"/>
        <w:tab w:val="clear" w:pos="9072"/>
        <w:tab w:val="right" w:pos="10206"/>
      </w:tabs>
      <w:ind w:left="426" w:firstLine="0"/>
      <w:rPr>
        <w:sz w:val="18"/>
        <w:szCs w:val="18"/>
      </w:rPr>
    </w:pPr>
    <w:r>
      <w:rPr>
        <w:sz w:val="18"/>
        <w:szCs w:val="18"/>
      </w:rPr>
      <w:t>Číslo zákazky: 21101</w:t>
    </w:r>
    <w:r w:rsidR="00DA6F60">
      <w:rPr>
        <w:sz w:val="18"/>
        <w:szCs w:val="18"/>
      </w:rPr>
      <w:t>09</w:t>
    </w:r>
    <w:r>
      <w:rPr>
        <w:sz w:val="18"/>
        <w:szCs w:val="18"/>
      </w:rPr>
      <w:tab/>
      <w:t>Revízia: R0</w:t>
    </w:r>
    <w:r w:rsidR="004B3B1C">
      <w:rPr>
        <w:sz w:val="18"/>
        <w:szCs w:val="18"/>
      </w:rPr>
      <w:t>1</w:t>
    </w:r>
  </w:p>
  <w:p w14:paraId="7F0129E5" w14:textId="0D83BFB0" w:rsidR="002649FC" w:rsidRPr="002047CC" w:rsidRDefault="002649FC" w:rsidP="00626578">
    <w:pPr>
      <w:pStyle w:val="Hlavika"/>
      <w:tabs>
        <w:tab w:val="clear" w:pos="4536"/>
        <w:tab w:val="clear" w:pos="9072"/>
        <w:tab w:val="right" w:pos="10206"/>
      </w:tabs>
      <w:ind w:left="426" w:firstLine="0"/>
      <w:rPr>
        <w:sz w:val="18"/>
        <w:szCs w:val="18"/>
      </w:rPr>
    </w:pPr>
    <w:r w:rsidRPr="002047CC">
      <w:rPr>
        <w:sz w:val="18"/>
        <w:szCs w:val="18"/>
      </w:rPr>
      <w:t>Názov akc</w:t>
    </w:r>
    <w:r>
      <w:rPr>
        <w:sz w:val="18"/>
        <w:szCs w:val="18"/>
      </w:rPr>
      <w:t>ie</w:t>
    </w:r>
    <w:r w:rsidRPr="002047CC">
      <w:rPr>
        <w:sz w:val="18"/>
        <w:szCs w:val="18"/>
      </w:rPr>
      <w:t xml:space="preserve">: </w:t>
    </w:r>
    <w:r w:rsidR="00DA6F60">
      <w:rPr>
        <w:b/>
        <w:sz w:val="16"/>
        <w:szCs w:val="16"/>
      </w:rPr>
      <w:t>Bytový súbor Terchovská</w:t>
    </w:r>
    <w:r>
      <w:rPr>
        <w:sz w:val="18"/>
        <w:szCs w:val="18"/>
      </w:rPr>
      <w:tab/>
      <w:t xml:space="preserve">Dátum vydania: </w:t>
    </w:r>
    <w:r w:rsidR="00D475FC">
      <w:rPr>
        <w:sz w:val="18"/>
        <w:szCs w:val="18"/>
      </w:rPr>
      <w:t>0</w:t>
    </w:r>
    <w:r w:rsidR="006222BE">
      <w:rPr>
        <w:sz w:val="18"/>
        <w:szCs w:val="18"/>
      </w:rPr>
      <w:t>6</w:t>
    </w:r>
    <w:r w:rsidR="00626578">
      <w:rPr>
        <w:sz w:val="18"/>
        <w:szCs w:val="18"/>
      </w:rPr>
      <w:t>.</w:t>
    </w:r>
    <w:r>
      <w:rPr>
        <w:sz w:val="18"/>
        <w:szCs w:val="18"/>
      </w:rPr>
      <w:t>202</w:t>
    </w:r>
    <w:r w:rsidR="004B3B1C">
      <w:rPr>
        <w:sz w:val="18"/>
        <w:szCs w:val="18"/>
      </w:rPr>
      <w:t>5</w:t>
    </w:r>
  </w:p>
  <w:p w14:paraId="39C006C0" w14:textId="05C80CCB" w:rsidR="004A13A0" w:rsidRPr="002047CC" w:rsidRDefault="002649FC" w:rsidP="002649FC">
    <w:pPr>
      <w:pStyle w:val="Hlavika"/>
      <w:tabs>
        <w:tab w:val="clear" w:pos="4536"/>
        <w:tab w:val="clear" w:pos="9072"/>
        <w:tab w:val="right" w:pos="10206"/>
      </w:tabs>
      <w:ind w:left="426" w:firstLine="0"/>
      <w:rPr>
        <w:sz w:val="18"/>
        <w:szCs w:val="18"/>
      </w:rPr>
    </w:pPr>
    <w:r w:rsidRPr="002047CC">
      <w:rPr>
        <w:sz w:val="18"/>
        <w:szCs w:val="18"/>
      </w:rPr>
      <w:t>Stupe</w:t>
    </w:r>
    <w:r>
      <w:rPr>
        <w:sz w:val="18"/>
        <w:szCs w:val="18"/>
      </w:rPr>
      <w:t>ň dokumentácie: Dokumentácia pre</w:t>
    </w:r>
    <w:r w:rsidRPr="002047CC">
      <w:rPr>
        <w:sz w:val="18"/>
        <w:szCs w:val="18"/>
      </w:rPr>
      <w:t xml:space="preserve"> </w:t>
    </w:r>
    <w:r w:rsidR="004B3B1C">
      <w:rPr>
        <w:sz w:val="18"/>
        <w:szCs w:val="18"/>
      </w:rPr>
      <w:t>výber zhotoviteľa</w:t>
    </w:r>
    <w:r>
      <w:rPr>
        <w:sz w:val="18"/>
        <w:szCs w:val="18"/>
      </w:rPr>
      <w:t xml:space="preserve"> (D</w:t>
    </w:r>
    <w:r w:rsidR="004B3B1C">
      <w:rPr>
        <w:sz w:val="18"/>
        <w:szCs w:val="18"/>
      </w:rPr>
      <w:t>VZ</w:t>
    </w:r>
    <w:r>
      <w:rPr>
        <w:sz w:val="18"/>
        <w:szCs w:val="18"/>
      </w:rPr>
      <w:t>)</w:t>
    </w:r>
    <w:r w:rsidR="004A13A0">
      <w:rPr>
        <w:sz w:val="18"/>
        <w:szCs w:val="18"/>
      </w:rPr>
      <w:tab/>
    </w:r>
  </w:p>
  <w:p w14:paraId="16CFD6E2" w14:textId="0FC88BF4" w:rsidR="004A13A0" w:rsidRDefault="004A13A0" w:rsidP="004A13A0">
    <w:pPr>
      <w:pStyle w:val="Hlavika"/>
      <w:tabs>
        <w:tab w:val="clear" w:pos="4536"/>
      </w:tabs>
      <w:ind w:left="426" w:firstLine="0"/>
      <w:rPr>
        <w:sz w:val="18"/>
        <w:szCs w:val="18"/>
      </w:rPr>
    </w:pPr>
    <w:r w:rsidRPr="002047CC">
      <w:rPr>
        <w:sz w:val="18"/>
        <w:szCs w:val="18"/>
      </w:rPr>
      <w:t>Sú</w:t>
    </w:r>
    <w:r>
      <w:rPr>
        <w:sz w:val="18"/>
        <w:szCs w:val="18"/>
      </w:rPr>
      <w:t xml:space="preserve">bor: </w:t>
    </w:r>
    <w:r w:rsidR="00EC24C9">
      <w:rPr>
        <w:sz w:val="18"/>
        <w:szCs w:val="18"/>
      </w:rPr>
      <w:t>T</w:t>
    </w:r>
    <w:r>
      <w:rPr>
        <w:sz w:val="18"/>
        <w:szCs w:val="18"/>
      </w:rPr>
      <w:t>echnická správa</w:t>
    </w:r>
  </w:p>
  <w:p w14:paraId="32780AFF" w14:textId="77777777" w:rsidR="004B2BF1" w:rsidRPr="00E01A63" w:rsidRDefault="004B2BF1" w:rsidP="00E01A63">
    <w:pPr>
      <w:pStyle w:val="Hlavika"/>
      <w:tabs>
        <w:tab w:val="clear" w:pos="4536"/>
      </w:tabs>
      <w:ind w:left="426" w:firstLine="0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numFmt w:val="decimal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1D717BF"/>
    <w:multiLevelType w:val="hybridMultilevel"/>
    <w:tmpl w:val="6610DA5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E0C33"/>
    <w:multiLevelType w:val="multilevel"/>
    <w:tmpl w:val="D71E4490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4F06F38"/>
    <w:multiLevelType w:val="hybridMultilevel"/>
    <w:tmpl w:val="10341A5E"/>
    <w:lvl w:ilvl="0" w:tplc="8654BD4C">
      <w:start w:val="85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D0744"/>
    <w:multiLevelType w:val="hybridMultilevel"/>
    <w:tmpl w:val="E828C64E"/>
    <w:lvl w:ilvl="0" w:tplc="8654BD4C">
      <w:start w:val="85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8F1892"/>
    <w:multiLevelType w:val="hybridMultilevel"/>
    <w:tmpl w:val="A25641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16CFD"/>
    <w:multiLevelType w:val="hybridMultilevel"/>
    <w:tmpl w:val="0486C97A"/>
    <w:lvl w:ilvl="0" w:tplc="8654BD4C">
      <w:start w:val="85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A10C02"/>
    <w:multiLevelType w:val="multilevel"/>
    <w:tmpl w:val="AFBA09A6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ascii="Arial" w:hAnsi="Arial" w:cs="Times New Roman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284" w:firstLine="0"/>
      </w:pPr>
      <w:rPr>
        <w:rFonts w:ascii="Arial" w:hAnsi="Arial" w:cs="Times New Roman" w:hint="default"/>
        <w:b/>
        <w:i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8" w15:restartNumberingAfterBreak="0">
    <w:nsid w:val="2A4376E5"/>
    <w:multiLevelType w:val="hybridMultilevel"/>
    <w:tmpl w:val="DC16D99E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31AB27F5"/>
    <w:multiLevelType w:val="hybridMultilevel"/>
    <w:tmpl w:val="31AE2E64"/>
    <w:lvl w:ilvl="0" w:tplc="8654BD4C">
      <w:start w:val="85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045B9A"/>
    <w:multiLevelType w:val="hybridMultilevel"/>
    <w:tmpl w:val="D758EE20"/>
    <w:lvl w:ilvl="0" w:tplc="8654BD4C">
      <w:start w:val="85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9C45C3"/>
    <w:multiLevelType w:val="multilevel"/>
    <w:tmpl w:val="DDAC8BFC"/>
    <w:lvl w:ilvl="0">
      <w:start w:val="1"/>
      <w:numFmt w:val="decimal"/>
      <w:pStyle w:val="Nadpis20"/>
      <w:lvlText w:val="%1."/>
      <w:lvlJc w:val="left"/>
      <w:pPr>
        <w:ind w:left="757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6"/>
      <w:numFmt w:val="decimal"/>
      <w:isLgl/>
      <w:lvlText w:val="%1.%2"/>
      <w:lvlJc w:val="left"/>
      <w:pPr>
        <w:ind w:left="1617" w:hanging="73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2073" w:hanging="735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29" w:hanging="73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8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74" w:hanging="1800"/>
      </w:pPr>
      <w:rPr>
        <w:rFonts w:hint="default"/>
      </w:rPr>
    </w:lvl>
  </w:abstractNum>
  <w:abstractNum w:abstractNumId="12" w15:restartNumberingAfterBreak="0">
    <w:nsid w:val="3E05115B"/>
    <w:multiLevelType w:val="hybridMultilevel"/>
    <w:tmpl w:val="EC5C4848"/>
    <w:lvl w:ilvl="0" w:tplc="8654BD4C">
      <w:start w:val="85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C64B7C"/>
    <w:multiLevelType w:val="hybridMultilevel"/>
    <w:tmpl w:val="4A6C72C8"/>
    <w:lvl w:ilvl="0" w:tplc="4238EA64">
      <w:start w:val="1"/>
      <w:numFmt w:val="decimal"/>
      <w:pStyle w:val="Nadpis10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A6251A"/>
    <w:multiLevelType w:val="hybridMultilevel"/>
    <w:tmpl w:val="FE7697A6"/>
    <w:lvl w:ilvl="0" w:tplc="041B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01">
      <w:start w:val="1"/>
      <w:numFmt w:val="bullet"/>
      <w:lvlText w:val=""/>
      <w:lvlJc w:val="left"/>
      <w:pPr>
        <w:tabs>
          <w:tab w:val="num" w:pos="1273"/>
        </w:tabs>
        <w:ind w:left="1273" w:hanging="705"/>
      </w:pPr>
      <w:rPr>
        <w:rFonts w:ascii="Symbol" w:hAnsi="Symbol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0B12EC7"/>
    <w:multiLevelType w:val="hybridMultilevel"/>
    <w:tmpl w:val="642C6A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FD0719"/>
    <w:multiLevelType w:val="hybridMultilevel"/>
    <w:tmpl w:val="E68AD0AE"/>
    <w:lvl w:ilvl="0" w:tplc="8654BD4C">
      <w:start w:val="85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783879">
    <w:abstractNumId w:val="11"/>
  </w:num>
  <w:num w:numId="2" w16cid:durableId="1481995545">
    <w:abstractNumId w:val="2"/>
  </w:num>
  <w:num w:numId="3" w16cid:durableId="1203517386">
    <w:abstractNumId w:val="13"/>
  </w:num>
  <w:num w:numId="4" w16cid:durableId="1970163024">
    <w:abstractNumId w:val="1"/>
  </w:num>
  <w:num w:numId="5" w16cid:durableId="120000187">
    <w:abstractNumId w:val="12"/>
  </w:num>
  <w:num w:numId="6" w16cid:durableId="902520887">
    <w:abstractNumId w:val="16"/>
  </w:num>
  <w:num w:numId="7" w16cid:durableId="1235894069">
    <w:abstractNumId w:val="6"/>
  </w:num>
  <w:num w:numId="8" w16cid:durableId="219484868">
    <w:abstractNumId w:val="4"/>
  </w:num>
  <w:num w:numId="9" w16cid:durableId="1262255316">
    <w:abstractNumId w:val="3"/>
  </w:num>
  <w:num w:numId="10" w16cid:durableId="1904755730">
    <w:abstractNumId w:val="10"/>
  </w:num>
  <w:num w:numId="11" w16cid:durableId="2083603488">
    <w:abstractNumId w:val="9"/>
  </w:num>
  <w:num w:numId="12" w16cid:durableId="458307174">
    <w:abstractNumId w:val="8"/>
  </w:num>
  <w:num w:numId="13" w16cid:durableId="1221021614">
    <w:abstractNumId w:val="5"/>
  </w:num>
  <w:num w:numId="14" w16cid:durableId="896010391">
    <w:abstractNumId w:val="2"/>
  </w:num>
  <w:num w:numId="15" w16cid:durableId="1048843132">
    <w:abstractNumId w:val="15"/>
  </w:num>
  <w:num w:numId="16" w16cid:durableId="1091782313">
    <w:abstractNumId w:val="14"/>
  </w:num>
  <w:num w:numId="17" w16cid:durableId="1657032873">
    <w:abstractNumId w:val="2"/>
  </w:num>
  <w:num w:numId="18" w16cid:durableId="4950744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43618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A74"/>
    <w:rsid w:val="00001147"/>
    <w:rsid w:val="00003011"/>
    <w:rsid w:val="000079F6"/>
    <w:rsid w:val="00007F9E"/>
    <w:rsid w:val="000102A3"/>
    <w:rsid w:val="00010C7F"/>
    <w:rsid w:val="00011277"/>
    <w:rsid w:val="00012A7B"/>
    <w:rsid w:val="000145E0"/>
    <w:rsid w:val="00014F80"/>
    <w:rsid w:val="00015BFC"/>
    <w:rsid w:val="00015C6E"/>
    <w:rsid w:val="000163BB"/>
    <w:rsid w:val="00016F28"/>
    <w:rsid w:val="00022349"/>
    <w:rsid w:val="00025763"/>
    <w:rsid w:val="00026938"/>
    <w:rsid w:val="0003178A"/>
    <w:rsid w:val="00033413"/>
    <w:rsid w:val="00037E38"/>
    <w:rsid w:val="00041171"/>
    <w:rsid w:val="000417D4"/>
    <w:rsid w:val="00041CF8"/>
    <w:rsid w:val="0004370A"/>
    <w:rsid w:val="00043BF2"/>
    <w:rsid w:val="00047BDE"/>
    <w:rsid w:val="00050F58"/>
    <w:rsid w:val="00051926"/>
    <w:rsid w:val="000524BC"/>
    <w:rsid w:val="00052966"/>
    <w:rsid w:val="00052B2F"/>
    <w:rsid w:val="00054EB2"/>
    <w:rsid w:val="00054F14"/>
    <w:rsid w:val="00055FEB"/>
    <w:rsid w:val="000564EF"/>
    <w:rsid w:val="0006047F"/>
    <w:rsid w:val="00060A07"/>
    <w:rsid w:val="00060F44"/>
    <w:rsid w:val="00062A58"/>
    <w:rsid w:val="000630BD"/>
    <w:rsid w:val="00063F0A"/>
    <w:rsid w:val="00064348"/>
    <w:rsid w:val="000644AC"/>
    <w:rsid w:val="000665CC"/>
    <w:rsid w:val="00066ABE"/>
    <w:rsid w:val="000675DB"/>
    <w:rsid w:val="000715A9"/>
    <w:rsid w:val="00072082"/>
    <w:rsid w:val="000721D8"/>
    <w:rsid w:val="00074018"/>
    <w:rsid w:val="0007477B"/>
    <w:rsid w:val="00075741"/>
    <w:rsid w:val="00081097"/>
    <w:rsid w:val="000831BD"/>
    <w:rsid w:val="000834E9"/>
    <w:rsid w:val="00084A34"/>
    <w:rsid w:val="00092CB6"/>
    <w:rsid w:val="00095795"/>
    <w:rsid w:val="000A2364"/>
    <w:rsid w:val="000A492A"/>
    <w:rsid w:val="000A4FEB"/>
    <w:rsid w:val="000A74D7"/>
    <w:rsid w:val="000B0201"/>
    <w:rsid w:val="000B05E1"/>
    <w:rsid w:val="000B0F69"/>
    <w:rsid w:val="000B24BD"/>
    <w:rsid w:val="000B2B1E"/>
    <w:rsid w:val="000B3ACA"/>
    <w:rsid w:val="000B3E39"/>
    <w:rsid w:val="000B4647"/>
    <w:rsid w:val="000B4E59"/>
    <w:rsid w:val="000B71C4"/>
    <w:rsid w:val="000C0B62"/>
    <w:rsid w:val="000C178F"/>
    <w:rsid w:val="000C1FE1"/>
    <w:rsid w:val="000C404E"/>
    <w:rsid w:val="000C652E"/>
    <w:rsid w:val="000D014F"/>
    <w:rsid w:val="000D1998"/>
    <w:rsid w:val="000D26E3"/>
    <w:rsid w:val="000D3F67"/>
    <w:rsid w:val="000E0B8B"/>
    <w:rsid w:val="000E12DF"/>
    <w:rsid w:val="000E28A6"/>
    <w:rsid w:val="000E644B"/>
    <w:rsid w:val="000E6584"/>
    <w:rsid w:val="000F0E2D"/>
    <w:rsid w:val="000F19E2"/>
    <w:rsid w:val="000F3FAB"/>
    <w:rsid w:val="000F4B9D"/>
    <w:rsid w:val="000F4EC4"/>
    <w:rsid w:val="000F530C"/>
    <w:rsid w:val="000F53CA"/>
    <w:rsid w:val="000F590E"/>
    <w:rsid w:val="000F7C7E"/>
    <w:rsid w:val="00101049"/>
    <w:rsid w:val="001042AA"/>
    <w:rsid w:val="0010491B"/>
    <w:rsid w:val="00104C7A"/>
    <w:rsid w:val="001062A2"/>
    <w:rsid w:val="00106AD4"/>
    <w:rsid w:val="00106B60"/>
    <w:rsid w:val="00111B39"/>
    <w:rsid w:val="00112B13"/>
    <w:rsid w:val="00113A09"/>
    <w:rsid w:val="00114EB9"/>
    <w:rsid w:val="00117159"/>
    <w:rsid w:val="00117481"/>
    <w:rsid w:val="00121F47"/>
    <w:rsid w:val="00125353"/>
    <w:rsid w:val="001267A4"/>
    <w:rsid w:val="001270CA"/>
    <w:rsid w:val="0013052D"/>
    <w:rsid w:val="0013075D"/>
    <w:rsid w:val="00131D96"/>
    <w:rsid w:val="001332CC"/>
    <w:rsid w:val="00133E4E"/>
    <w:rsid w:val="001351A1"/>
    <w:rsid w:val="00135787"/>
    <w:rsid w:val="00136B01"/>
    <w:rsid w:val="00136D97"/>
    <w:rsid w:val="00137186"/>
    <w:rsid w:val="00137414"/>
    <w:rsid w:val="0014507E"/>
    <w:rsid w:val="00145A72"/>
    <w:rsid w:val="001479CA"/>
    <w:rsid w:val="00147A14"/>
    <w:rsid w:val="00147F1B"/>
    <w:rsid w:val="00152BD8"/>
    <w:rsid w:val="001534C4"/>
    <w:rsid w:val="0015462D"/>
    <w:rsid w:val="001547FF"/>
    <w:rsid w:val="00154EFA"/>
    <w:rsid w:val="00160E59"/>
    <w:rsid w:val="0016106D"/>
    <w:rsid w:val="00164ADC"/>
    <w:rsid w:val="00164BAF"/>
    <w:rsid w:val="00165076"/>
    <w:rsid w:val="00167300"/>
    <w:rsid w:val="001721A4"/>
    <w:rsid w:val="001731C2"/>
    <w:rsid w:val="0017492F"/>
    <w:rsid w:val="001753A2"/>
    <w:rsid w:val="00176309"/>
    <w:rsid w:val="00176A68"/>
    <w:rsid w:val="00177443"/>
    <w:rsid w:val="0017752C"/>
    <w:rsid w:val="0018027C"/>
    <w:rsid w:val="0018209D"/>
    <w:rsid w:val="001826A4"/>
    <w:rsid w:val="001834B7"/>
    <w:rsid w:val="00184713"/>
    <w:rsid w:val="00185207"/>
    <w:rsid w:val="00186483"/>
    <w:rsid w:val="0018671B"/>
    <w:rsid w:val="0018774B"/>
    <w:rsid w:val="00187AD4"/>
    <w:rsid w:val="00190980"/>
    <w:rsid w:val="00190D1B"/>
    <w:rsid w:val="00190ED2"/>
    <w:rsid w:val="001934CA"/>
    <w:rsid w:val="001946A6"/>
    <w:rsid w:val="00194B3C"/>
    <w:rsid w:val="00196929"/>
    <w:rsid w:val="001A0F4F"/>
    <w:rsid w:val="001A4E07"/>
    <w:rsid w:val="001A521D"/>
    <w:rsid w:val="001A7837"/>
    <w:rsid w:val="001B0870"/>
    <w:rsid w:val="001B0D21"/>
    <w:rsid w:val="001B0F1B"/>
    <w:rsid w:val="001B305A"/>
    <w:rsid w:val="001B42A2"/>
    <w:rsid w:val="001B4576"/>
    <w:rsid w:val="001B4F24"/>
    <w:rsid w:val="001B597C"/>
    <w:rsid w:val="001B702A"/>
    <w:rsid w:val="001C4970"/>
    <w:rsid w:val="001C5AE5"/>
    <w:rsid w:val="001C6738"/>
    <w:rsid w:val="001C6A62"/>
    <w:rsid w:val="001C71EA"/>
    <w:rsid w:val="001C7CBD"/>
    <w:rsid w:val="001D02D4"/>
    <w:rsid w:val="001D2D31"/>
    <w:rsid w:val="001D4071"/>
    <w:rsid w:val="001D4207"/>
    <w:rsid w:val="001D4A98"/>
    <w:rsid w:val="001D5B84"/>
    <w:rsid w:val="001D63BA"/>
    <w:rsid w:val="001D7638"/>
    <w:rsid w:val="001E04BE"/>
    <w:rsid w:val="001E23F9"/>
    <w:rsid w:val="001E3435"/>
    <w:rsid w:val="001E3743"/>
    <w:rsid w:val="001E550A"/>
    <w:rsid w:val="001E5B84"/>
    <w:rsid w:val="001F0F0A"/>
    <w:rsid w:val="001F12B9"/>
    <w:rsid w:val="001F14DC"/>
    <w:rsid w:val="001F26AF"/>
    <w:rsid w:val="001F3B6B"/>
    <w:rsid w:val="001F45A7"/>
    <w:rsid w:val="001F465F"/>
    <w:rsid w:val="001F4C1A"/>
    <w:rsid w:val="001F4F78"/>
    <w:rsid w:val="001F609C"/>
    <w:rsid w:val="001F6122"/>
    <w:rsid w:val="001F7D37"/>
    <w:rsid w:val="001F7DBD"/>
    <w:rsid w:val="00200903"/>
    <w:rsid w:val="00200AFE"/>
    <w:rsid w:val="00200BD6"/>
    <w:rsid w:val="00200DED"/>
    <w:rsid w:val="00201388"/>
    <w:rsid w:val="002029F1"/>
    <w:rsid w:val="00203468"/>
    <w:rsid w:val="00203FF7"/>
    <w:rsid w:val="00204642"/>
    <w:rsid w:val="00204A17"/>
    <w:rsid w:val="00210F12"/>
    <w:rsid w:val="0021392C"/>
    <w:rsid w:val="002143BD"/>
    <w:rsid w:val="002153BE"/>
    <w:rsid w:val="00216D5E"/>
    <w:rsid w:val="00217745"/>
    <w:rsid w:val="0022104E"/>
    <w:rsid w:val="0022113E"/>
    <w:rsid w:val="00221A35"/>
    <w:rsid w:val="00222B6D"/>
    <w:rsid w:val="00223767"/>
    <w:rsid w:val="002256FB"/>
    <w:rsid w:val="002264CC"/>
    <w:rsid w:val="002267E8"/>
    <w:rsid w:val="002269F5"/>
    <w:rsid w:val="00230477"/>
    <w:rsid w:val="002309EF"/>
    <w:rsid w:val="00232866"/>
    <w:rsid w:val="00233E12"/>
    <w:rsid w:val="002345BB"/>
    <w:rsid w:val="0023518F"/>
    <w:rsid w:val="00235412"/>
    <w:rsid w:val="00236055"/>
    <w:rsid w:val="0023658F"/>
    <w:rsid w:val="002401EB"/>
    <w:rsid w:val="00240D2E"/>
    <w:rsid w:val="00240DA9"/>
    <w:rsid w:val="002418C0"/>
    <w:rsid w:val="00243232"/>
    <w:rsid w:val="00244312"/>
    <w:rsid w:val="002470C0"/>
    <w:rsid w:val="00247F07"/>
    <w:rsid w:val="0025016B"/>
    <w:rsid w:val="00257233"/>
    <w:rsid w:val="00257239"/>
    <w:rsid w:val="0026254E"/>
    <w:rsid w:val="00262B82"/>
    <w:rsid w:val="002637E3"/>
    <w:rsid w:val="002649FC"/>
    <w:rsid w:val="00264D73"/>
    <w:rsid w:val="00264ECA"/>
    <w:rsid w:val="00265749"/>
    <w:rsid w:val="00265762"/>
    <w:rsid w:val="00265A2E"/>
    <w:rsid w:val="00265F88"/>
    <w:rsid w:val="00266668"/>
    <w:rsid w:val="00266E87"/>
    <w:rsid w:val="00267A4D"/>
    <w:rsid w:val="00270C13"/>
    <w:rsid w:val="00271EC5"/>
    <w:rsid w:val="00272D22"/>
    <w:rsid w:val="002738A8"/>
    <w:rsid w:val="00273A03"/>
    <w:rsid w:val="00273FEA"/>
    <w:rsid w:val="00275FDA"/>
    <w:rsid w:val="002760BA"/>
    <w:rsid w:val="00276256"/>
    <w:rsid w:val="00277B1B"/>
    <w:rsid w:val="0028047B"/>
    <w:rsid w:val="002817FE"/>
    <w:rsid w:val="00282ABE"/>
    <w:rsid w:val="00283003"/>
    <w:rsid w:val="002860B9"/>
    <w:rsid w:val="0028619D"/>
    <w:rsid w:val="0028634C"/>
    <w:rsid w:val="00291406"/>
    <w:rsid w:val="00292334"/>
    <w:rsid w:val="00293809"/>
    <w:rsid w:val="0029519A"/>
    <w:rsid w:val="00296319"/>
    <w:rsid w:val="002977E1"/>
    <w:rsid w:val="002A0DF4"/>
    <w:rsid w:val="002A0F2F"/>
    <w:rsid w:val="002A1BC4"/>
    <w:rsid w:val="002A21D7"/>
    <w:rsid w:val="002A3082"/>
    <w:rsid w:val="002A5960"/>
    <w:rsid w:val="002A6183"/>
    <w:rsid w:val="002A6D03"/>
    <w:rsid w:val="002A73AC"/>
    <w:rsid w:val="002A7E7A"/>
    <w:rsid w:val="002B148C"/>
    <w:rsid w:val="002B2441"/>
    <w:rsid w:val="002B420F"/>
    <w:rsid w:val="002B46AF"/>
    <w:rsid w:val="002B46EA"/>
    <w:rsid w:val="002B53B5"/>
    <w:rsid w:val="002B5682"/>
    <w:rsid w:val="002C13A2"/>
    <w:rsid w:val="002C212A"/>
    <w:rsid w:val="002C2341"/>
    <w:rsid w:val="002C4173"/>
    <w:rsid w:val="002C4282"/>
    <w:rsid w:val="002C7834"/>
    <w:rsid w:val="002C7BC0"/>
    <w:rsid w:val="002D0080"/>
    <w:rsid w:val="002D092A"/>
    <w:rsid w:val="002D0C63"/>
    <w:rsid w:val="002D0C7E"/>
    <w:rsid w:val="002D0F03"/>
    <w:rsid w:val="002D3A79"/>
    <w:rsid w:val="002D3B78"/>
    <w:rsid w:val="002D6E84"/>
    <w:rsid w:val="002D75CE"/>
    <w:rsid w:val="002D7729"/>
    <w:rsid w:val="002D7DE4"/>
    <w:rsid w:val="002E27A2"/>
    <w:rsid w:val="002E2E79"/>
    <w:rsid w:val="002E353F"/>
    <w:rsid w:val="002E3B8A"/>
    <w:rsid w:val="002E72CE"/>
    <w:rsid w:val="002E7708"/>
    <w:rsid w:val="002F0500"/>
    <w:rsid w:val="002F213D"/>
    <w:rsid w:val="002F306F"/>
    <w:rsid w:val="002F37C6"/>
    <w:rsid w:val="002F3E45"/>
    <w:rsid w:val="002F3ED3"/>
    <w:rsid w:val="002F60DF"/>
    <w:rsid w:val="002F7350"/>
    <w:rsid w:val="002F7713"/>
    <w:rsid w:val="0030576C"/>
    <w:rsid w:val="00306A0E"/>
    <w:rsid w:val="003137C4"/>
    <w:rsid w:val="0031648C"/>
    <w:rsid w:val="00316E66"/>
    <w:rsid w:val="0031797B"/>
    <w:rsid w:val="00320172"/>
    <w:rsid w:val="00320B28"/>
    <w:rsid w:val="00322500"/>
    <w:rsid w:val="00323F77"/>
    <w:rsid w:val="003255F6"/>
    <w:rsid w:val="00326DC2"/>
    <w:rsid w:val="003277F1"/>
    <w:rsid w:val="003310A3"/>
    <w:rsid w:val="0033117C"/>
    <w:rsid w:val="00331680"/>
    <w:rsid w:val="0033286C"/>
    <w:rsid w:val="00333A44"/>
    <w:rsid w:val="00334652"/>
    <w:rsid w:val="00334A1B"/>
    <w:rsid w:val="0033770B"/>
    <w:rsid w:val="00337A4F"/>
    <w:rsid w:val="00340403"/>
    <w:rsid w:val="00341255"/>
    <w:rsid w:val="00341903"/>
    <w:rsid w:val="003425EF"/>
    <w:rsid w:val="003435A2"/>
    <w:rsid w:val="0034603E"/>
    <w:rsid w:val="00350260"/>
    <w:rsid w:val="0035109D"/>
    <w:rsid w:val="00353541"/>
    <w:rsid w:val="003536B7"/>
    <w:rsid w:val="00353D8E"/>
    <w:rsid w:val="00353DEE"/>
    <w:rsid w:val="00353EFB"/>
    <w:rsid w:val="003548F7"/>
    <w:rsid w:val="00354CE7"/>
    <w:rsid w:val="00356E0B"/>
    <w:rsid w:val="003573E3"/>
    <w:rsid w:val="00357FCE"/>
    <w:rsid w:val="00360CC1"/>
    <w:rsid w:val="00363695"/>
    <w:rsid w:val="00365C13"/>
    <w:rsid w:val="00367F68"/>
    <w:rsid w:val="00370998"/>
    <w:rsid w:val="003711E8"/>
    <w:rsid w:val="003713C8"/>
    <w:rsid w:val="00373EED"/>
    <w:rsid w:val="0037471B"/>
    <w:rsid w:val="003757D4"/>
    <w:rsid w:val="003801F5"/>
    <w:rsid w:val="00380EF6"/>
    <w:rsid w:val="00382895"/>
    <w:rsid w:val="00382CAB"/>
    <w:rsid w:val="0038332A"/>
    <w:rsid w:val="003854A6"/>
    <w:rsid w:val="00385A0E"/>
    <w:rsid w:val="003866D0"/>
    <w:rsid w:val="00386ED9"/>
    <w:rsid w:val="003917D4"/>
    <w:rsid w:val="00392A3E"/>
    <w:rsid w:val="00397DEC"/>
    <w:rsid w:val="00397E4A"/>
    <w:rsid w:val="003A0ECB"/>
    <w:rsid w:val="003A1409"/>
    <w:rsid w:val="003A595A"/>
    <w:rsid w:val="003A6614"/>
    <w:rsid w:val="003A6B11"/>
    <w:rsid w:val="003B08CA"/>
    <w:rsid w:val="003B0935"/>
    <w:rsid w:val="003B3E57"/>
    <w:rsid w:val="003B6B10"/>
    <w:rsid w:val="003B7D4D"/>
    <w:rsid w:val="003C02C0"/>
    <w:rsid w:val="003C0AC4"/>
    <w:rsid w:val="003C1052"/>
    <w:rsid w:val="003C1122"/>
    <w:rsid w:val="003C2F64"/>
    <w:rsid w:val="003C2FC5"/>
    <w:rsid w:val="003C3BC3"/>
    <w:rsid w:val="003C6D75"/>
    <w:rsid w:val="003D1319"/>
    <w:rsid w:val="003D1B4E"/>
    <w:rsid w:val="003D25EF"/>
    <w:rsid w:val="003D42D5"/>
    <w:rsid w:val="003D6651"/>
    <w:rsid w:val="003E0F3B"/>
    <w:rsid w:val="003E1736"/>
    <w:rsid w:val="003E4C57"/>
    <w:rsid w:val="003E520B"/>
    <w:rsid w:val="003E76D3"/>
    <w:rsid w:val="003F2E58"/>
    <w:rsid w:val="003F4E6C"/>
    <w:rsid w:val="003F6CEA"/>
    <w:rsid w:val="003F7146"/>
    <w:rsid w:val="004003E4"/>
    <w:rsid w:val="00400992"/>
    <w:rsid w:val="00402008"/>
    <w:rsid w:val="00403153"/>
    <w:rsid w:val="0040381B"/>
    <w:rsid w:val="0040474F"/>
    <w:rsid w:val="00405217"/>
    <w:rsid w:val="00410338"/>
    <w:rsid w:val="00411EE0"/>
    <w:rsid w:val="00412234"/>
    <w:rsid w:val="00416765"/>
    <w:rsid w:val="00417C22"/>
    <w:rsid w:val="00417FC4"/>
    <w:rsid w:val="00421502"/>
    <w:rsid w:val="0042427E"/>
    <w:rsid w:val="00424C00"/>
    <w:rsid w:val="00432946"/>
    <w:rsid w:val="0043365B"/>
    <w:rsid w:val="00434302"/>
    <w:rsid w:val="0043533C"/>
    <w:rsid w:val="004353F6"/>
    <w:rsid w:val="00435CDD"/>
    <w:rsid w:val="00436AF9"/>
    <w:rsid w:val="00437360"/>
    <w:rsid w:val="00440F74"/>
    <w:rsid w:val="004420BE"/>
    <w:rsid w:val="00443DB8"/>
    <w:rsid w:val="004441C1"/>
    <w:rsid w:val="0044643D"/>
    <w:rsid w:val="0045060D"/>
    <w:rsid w:val="004513B3"/>
    <w:rsid w:val="00453B8C"/>
    <w:rsid w:val="004548EE"/>
    <w:rsid w:val="00455401"/>
    <w:rsid w:val="00455AD6"/>
    <w:rsid w:val="00455DE9"/>
    <w:rsid w:val="004563F2"/>
    <w:rsid w:val="0045648B"/>
    <w:rsid w:val="004568D6"/>
    <w:rsid w:val="00461979"/>
    <w:rsid w:val="00461F83"/>
    <w:rsid w:val="00462F82"/>
    <w:rsid w:val="004634E9"/>
    <w:rsid w:val="0046389F"/>
    <w:rsid w:val="00463C4E"/>
    <w:rsid w:val="00466FA6"/>
    <w:rsid w:val="004674E4"/>
    <w:rsid w:val="0046761E"/>
    <w:rsid w:val="00467DF7"/>
    <w:rsid w:val="004706F2"/>
    <w:rsid w:val="004720EE"/>
    <w:rsid w:val="00472492"/>
    <w:rsid w:val="00472667"/>
    <w:rsid w:val="004727BD"/>
    <w:rsid w:val="004740A1"/>
    <w:rsid w:val="004749F6"/>
    <w:rsid w:val="00474F81"/>
    <w:rsid w:val="00477C2B"/>
    <w:rsid w:val="00477C87"/>
    <w:rsid w:val="0048054A"/>
    <w:rsid w:val="00481664"/>
    <w:rsid w:val="00485C69"/>
    <w:rsid w:val="00486719"/>
    <w:rsid w:val="00486A80"/>
    <w:rsid w:val="00486FA4"/>
    <w:rsid w:val="004873BC"/>
    <w:rsid w:val="00491F17"/>
    <w:rsid w:val="00494D22"/>
    <w:rsid w:val="0049585F"/>
    <w:rsid w:val="00495AFB"/>
    <w:rsid w:val="00496089"/>
    <w:rsid w:val="004962D4"/>
    <w:rsid w:val="004A0405"/>
    <w:rsid w:val="004A13A0"/>
    <w:rsid w:val="004A1AF6"/>
    <w:rsid w:val="004A1E64"/>
    <w:rsid w:val="004B29F2"/>
    <w:rsid w:val="004B2BF1"/>
    <w:rsid w:val="004B3B1C"/>
    <w:rsid w:val="004B3F56"/>
    <w:rsid w:val="004B47F6"/>
    <w:rsid w:val="004B6B29"/>
    <w:rsid w:val="004B6CAA"/>
    <w:rsid w:val="004B771D"/>
    <w:rsid w:val="004C252C"/>
    <w:rsid w:val="004C4AA7"/>
    <w:rsid w:val="004C4C2B"/>
    <w:rsid w:val="004C5775"/>
    <w:rsid w:val="004C6751"/>
    <w:rsid w:val="004C7B66"/>
    <w:rsid w:val="004D0F0C"/>
    <w:rsid w:val="004D0F43"/>
    <w:rsid w:val="004D3E05"/>
    <w:rsid w:val="004D3F3A"/>
    <w:rsid w:val="004D5E78"/>
    <w:rsid w:val="004D60AA"/>
    <w:rsid w:val="004D67DB"/>
    <w:rsid w:val="004D7D33"/>
    <w:rsid w:val="004E0021"/>
    <w:rsid w:val="004E1AAB"/>
    <w:rsid w:val="004E24F0"/>
    <w:rsid w:val="004E26CD"/>
    <w:rsid w:val="004E38B6"/>
    <w:rsid w:val="004E3FFD"/>
    <w:rsid w:val="004E4E3F"/>
    <w:rsid w:val="004E4FFA"/>
    <w:rsid w:val="004E5190"/>
    <w:rsid w:val="004E71E2"/>
    <w:rsid w:val="004E79EB"/>
    <w:rsid w:val="004F09D9"/>
    <w:rsid w:val="004F14EB"/>
    <w:rsid w:val="004F1691"/>
    <w:rsid w:val="004F1C53"/>
    <w:rsid w:val="004F21B1"/>
    <w:rsid w:val="004F242A"/>
    <w:rsid w:val="004F2E02"/>
    <w:rsid w:val="004F5657"/>
    <w:rsid w:val="004F595B"/>
    <w:rsid w:val="005019C5"/>
    <w:rsid w:val="00501D3C"/>
    <w:rsid w:val="0050325B"/>
    <w:rsid w:val="00506D37"/>
    <w:rsid w:val="0051070F"/>
    <w:rsid w:val="00512D26"/>
    <w:rsid w:val="00513C7D"/>
    <w:rsid w:val="005140C7"/>
    <w:rsid w:val="00515B49"/>
    <w:rsid w:val="00515C26"/>
    <w:rsid w:val="00515C42"/>
    <w:rsid w:val="00516581"/>
    <w:rsid w:val="0051671C"/>
    <w:rsid w:val="0052025E"/>
    <w:rsid w:val="0052034F"/>
    <w:rsid w:val="00520DAC"/>
    <w:rsid w:val="00521E36"/>
    <w:rsid w:val="005262FE"/>
    <w:rsid w:val="00530962"/>
    <w:rsid w:val="0053165F"/>
    <w:rsid w:val="005322EB"/>
    <w:rsid w:val="00534259"/>
    <w:rsid w:val="00534EFE"/>
    <w:rsid w:val="005353A0"/>
    <w:rsid w:val="00535755"/>
    <w:rsid w:val="00536C84"/>
    <w:rsid w:val="00543142"/>
    <w:rsid w:val="005447A6"/>
    <w:rsid w:val="00546133"/>
    <w:rsid w:val="00547881"/>
    <w:rsid w:val="005516DD"/>
    <w:rsid w:val="00552C00"/>
    <w:rsid w:val="005535C3"/>
    <w:rsid w:val="00553B63"/>
    <w:rsid w:val="005545BA"/>
    <w:rsid w:val="005602EA"/>
    <w:rsid w:val="005629B5"/>
    <w:rsid w:val="005632DE"/>
    <w:rsid w:val="0056471C"/>
    <w:rsid w:val="005665F9"/>
    <w:rsid w:val="00567FD4"/>
    <w:rsid w:val="00570D26"/>
    <w:rsid w:val="005714E8"/>
    <w:rsid w:val="00571674"/>
    <w:rsid w:val="00571DCA"/>
    <w:rsid w:val="00571DF1"/>
    <w:rsid w:val="005725A1"/>
    <w:rsid w:val="0057329F"/>
    <w:rsid w:val="00575B94"/>
    <w:rsid w:val="00576AD0"/>
    <w:rsid w:val="0057716C"/>
    <w:rsid w:val="005802DA"/>
    <w:rsid w:val="005816E9"/>
    <w:rsid w:val="00583068"/>
    <w:rsid w:val="00583669"/>
    <w:rsid w:val="00583CD3"/>
    <w:rsid w:val="00584801"/>
    <w:rsid w:val="00585823"/>
    <w:rsid w:val="00586A63"/>
    <w:rsid w:val="00591900"/>
    <w:rsid w:val="0059197B"/>
    <w:rsid w:val="00592631"/>
    <w:rsid w:val="005934CE"/>
    <w:rsid w:val="0059545F"/>
    <w:rsid w:val="005A147A"/>
    <w:rsid w:val="005A18AC"/>
    <w:rsid w:val="005A18B2"/>
    <w:rsid w:val="005A3F2A"/>
    <w:rsid w:val="005A46BF"/>
    <w:rsid w:val="005A7517"/>
    <w:rsid w:val="005B0F4A"/>
    <w:rsid w:val="005B13E7"/>
    <w:rsid w:val="005B15A8"/>
    <w:rsid w:val="005B2A13"/>
    <w:rsid w:val="005B37AB"/>
    <w:rsid w:val="005B3906"/>
    <w:rsid w:val="005B5854"/>
    <w:rsid w:val="005B5D47"/>
    <w:rsid w:val="005B5F1D"/>
    <w:rsid w:val="005B5FF7"/>
    <w:rsid w:val="005C18CC"/>
    <w:rsid w:val="005C3B30"/>
    <w:rsid w:val="005C4A8B"/>
    <w:rsid w:val="005D1FA5"/>
    <w:rsid w:val="005D2112"/>
    <w:rsid w:val="005D3B4C"/>
    <w:rsid w:val="005D41DC"/>
    <w:rsid w:val="005D4361"/>
    <w:rsid w:val="005D4FDD"/>
    <w:rsid w:val="005D6FBF"/>
    <w:rsid w:val="005D7564"/>
    <w:rsid w:val="005D7AC4"/>
    <w:rsid w:val="005E2002"/>
    <w:rsid w:val="005E240E"/>
    <w:rsid w:val="005E2561"/>
    <w:rsid w:val="005E2B32"/>
    <w:rsid w:val="005E323B"/>
    <w:rsid w:val="005E3D4E"/>
    <w:rsid w:val="005E4E63"/>
    <w:rsid w:val="005E569E"/>
    <w:rsid w:val="005E57DE"/>
    <w:rsid w:val="005E6792"/>
    <w:rsid w:val="005E722D"/>
    <w:rsid w:val="005E7EC4"/>
    <w:rsid w:val="005F0E59"/>
    <w:rsid w:val="005F2873"/>
    <w:rsid w:val="005F32B9"/>
    <w:rsid w:val="005F3585"/>
    <w:rsid w:val="005F35BF"/>
    <w:rsid w:val="005F3FAD"/>
    <w:rsid w:val="005F4E30"/>
    <w:rsid w:val="005F4F8A"/>
    <w:rsid w:val="005F506C"/>
    <w:rsid w:val="005F6578"/>
    <w:rsid w:val="005F6645"/>
    <w:rsid w:val="005F6F0A"/>
    <w:rsid w:val="005F6F65"/>
    <w:rsid w:val="005F71AF"/>
    <w:rsid w:val="005F75D7"/>
    <w:rsid w:val="005F7D4F"/>
    <w:rsid w:val="006018D5"/>
    <w:rsid w:val="00601B3A"/>
    <w:rsid w:val="00601B95"/>
    <w:rsid w:val="006025DB"/>
    <w:rsid w:val="00602A6E"/>
    <w:rsid w:val="0060305B"/>
    <w:rsid w:val="00604A00"/>
    <w:rsid w:val="00605525"/>
    <w:rsid w:val="00607366"/>
    <w:rsid w:val="00607D38"/>
    <w:rsid w:val="00610E9D"/>
    <w:rsid w:val="00611123"/>
    <w:rsid w:val="0061383A"/>
    <w:rsid w:val="00614CBC"/>
    <w:rsid w:val="0061624A"/>
    <w:rsid w:val="00616322"/>
    <w:rsid w:val="0062134D"/>
    <w:rsid w:val="0062226B"/>
    <w:rsid w:val="006222BE"/>
    <w:rsid w:val="0062551A"/>
    <w:rsid w:val="0062599E"/>
    <w:rsid w:val="00626578"/>
    <w:rsid w:val="00626EA9"/>
    <w:rsid w:val="0062792F"/>
    <w:rsid w:val="00627F73"/>
    <w:rsid w:val="00634535"/>
    <w:rsid w:val="00634C5B"/>
    <w:rsid w:val="00635A77"/>
    <w:rsid w:val="00636871"/>
    <w:rsid w:val="006403F8"/>
    <w:rsid w:val="006430DE"/>
    <w:rsid w:val="0064327E"/>
    <w:rsid w:val="00644483"/>
    <w:rsid w:val="0064452E"/>
    <w:rsid w:val="0064460B"/>
    <w:rsid w:val="00645F5A"/>
    <w:rsid w:val="0064662B"/>
    <w:rsid w:val="006468D1"/>
    <w:rsid w:val="00651FD1"/>
    <w:rsid w:val="0065310C"/>
    <w:rsid w:val="00653463"/>
    <w:rsid w:val="00655789"/>
    <w:rsid w:val="00657DF5"/>
    <w:rsid w:val="00662040"/>
    <w:rsid w:val="00662720"/>
    <w:rsid w:val="00662B6B"/>
    <w:rsid w:val="00662E36"/>
    <w:rsid w:val="00663130"/>
    <w:rsid w:val="00663C3E"/>
    <w:rsid w:val="006640E4"/>
    <w:rsid w:val="006654B6"/>
    <w:rsid w:val="006660C4"/>
    <w:rsid w:val="006702F7"/>
    <w:rsid w:val="00672701"/>
    <w:rsid w:val="006735E8"/>
    <w:rsid w:val="006737B3"/>
    <w:rsid w:val="00674098"/>
    <w:rsid w:val="00675D8D"/>
    <w:rsid w:val="00676D55"/>
    <w:rsid w:val="00677833"/>
    <w:rsid w:val="00677E9D"/>
    <w:rsid w:val="00682609"/>
    <w:rsid w:val="00683081"/>
    <w:rsid w:val="0068427A"/>
    <w:rsid w:val="00684957"/>
    <w:rsid w:val="00685167"/>
    <w:rsid w:val="0068548A"/>
    <w:rsid w:val="00685743"/>
    <w:rsid w:val="00687047"/>
    <w:rsid w:val="00687D90"/>
    <w:rsid w:val="00690B82"/>
    <w:rsid w:val="00690E9F"/>
    <w:rsid w:val="006910FE"/>
    <w:rsid w:val="0069313A"/>
    <w:rsid w:val="00695417"/>
    <w:rsid w:val="00695BD1"/>
    <w:rsid w:val="006A00B8"/>
    <w:rsid w:val="006A4425"/>
    <w:rsid w:val="006A6949"/>
    <w:rsid w:val="006A6FB1"/>
    <w:rsid w:val="006B0914"/>
    <w:rsid w:val="006B1A4B"/>
    <w:rsid w:val="006B2276"/>
    <w:rsid w:val="006B2DA6"/>
    <w:rsid w:val="006B47A5"/>
    <w:rsid w:val="006B58BC"/>
    <w:rsid w:val="006B787D"/>
    <w:rsid w:val="006B7D94"/>
    <w:rsid w:val="006C0E28"/>
    <w:rsid w:val="006C13BF"/>
    <w:rsid w:val="006C1DD6"/>
    <w:rsid w:val="006C30D7"/>
    <w:rsid w:val="006C54E8"/>
    <w:rsid w:val="006C60F9"/>
    <w:rsid w:val="006C65B5"/>
    <w:rsid w:val="006D086C"/>
    <w:rsid w:val="006D0B63"/>
    <w:rsid w:val="006D1101"/>
    <w:rsid w:val="006D14CC"/>
    <w:rsid w:val="006D18C3"/>
    <w:rsid w:val="006D2DC6"/>
    <w:rsid w:val="006D439E"/>
    <w:rsid w:val="006D46F1"/>
    <w:rsid w:val="006D7223"/>
    <w:rsid w:val="006D734D"/>
    <w:rsid w:val="006E1B4D"/>
    <w:rsid w:val="006E2E98"/>
    <w:rsid w:val="006E31DC"/>
    <w:rsid w:val="006E5668"/>
    <w:rsid w:val="006E5896"/>
    <w:rsid w:val="006E5DAC"/>
    <w:rsid w:val="006E6A1E"/>
    <w:rsid w:val="006E7A92"/>
    <w:rsid w:val="006F428B"/>
    <w:rsid w:val="006F4582"/>
    <w:rsid w:val="006F4B9E"/>
    <w:rsid w:val="006F5994"/>
    <w:rsid w:val="006F6B68"/>
    <w:rsid w:val="00701466"/>
    <w:rsid w:val="0070174C"/>
    <w:rsid w:val="00701993"/>
    <w:rsid w:val="00701A53"/>
    <w:rsid w:val="00703C28"/>
    <w:rsid w:val="007044F3"/>
    <w:rsid w:val="007047BA"/>
    <w:rsid w:val="00704B1F"/>
    <w:rsid w:val="00704D93"/>
    <w:rsid w:val="0070530B"/>
    <w:rsid w:val="00705CA2"/>
    <w:rsid w:val="00705DB1"/>
    <w:rsid w:val="00706306"/>
    <w:rsid w:val="00710933"/>
    <w:rsid w:val="00711806"/>
    <w:rsid w:val="00711EAA"/>
    <w:rsid w:val="0071403C"/>
    <w:rsid w:val="00714138"/>
    <w:rsid w:val="007155C9"/>
    <w:rsid w:val="00717DC3"/>
    <w:rsid w:val="007201D3"/>
    <w:rsid w:val="00721B48"/>
    <w:rsid w:val="00721D33"/>
    <w:rsid w:val="007228CD"/>
    <w:rsid w:val="00726285"/>
    <w:rsid w:val="00727A47"/>
    <w:rsid w:val="00733B03"/>
    <w:rsid w:val="00734804"/>
    <w:rsid w:val="0073528A"/>
    <w:rsid w:val="007362E2"/>
    <w:rsid w:val="00737A75"/>
    <w:rsid w:val="00741C1E"/>
    <w:rsid w:val="00742A7C"/>
    <w:rsid w:val="00743C0E"/>
    <w:rsid w:val="0074460D"/>
    <w:rsid w:val="00746079"/>
    <w:rsid w:val="00747DE2"/>
    <w:rsid w:val="007502F5"/>
    <w:rsid w:val="00752A74"/>
    <w:rsid w:val="00752BDB"/>
    <w:rsid w:val="00752CAF"/>
    <w:rsid w:val="00755F26"/>
    <w:rsid w:val="00755FCA"/>
    <w:rsid w:val="0075625A"/>
    <w:rsid w:val="00756DE6"/>
    <w:rsid w:val="007606D3"/>
    <w:rsid w:val="0076077B"/>
    <w:rsid w:val="00761515"/>
    <w:rsid w:val="00763652"/>
    <w:rsid w:val="007637F7"/>
    <w:rsid w:val="0076494A"/>
    <w:rsid w:val="00764DB9"/>
    <w:rsid w:val="007662EE"/>
    <w:rsid w:val="00766749"/>
    <w:rsid w:val="00770BB0"/>
    <w:rsid w:val="00772455"/>
    <w:rsid w:val="00772D24"/>
    <w:rsid w:val="0077435D"/>
    <w:rsid w:val="0077482D"/>
    <w:rsid w:val="007764E7"/>
    <w:rsid w:val="00776F0B"/>
    <w:rsid w:val="00777E78"/>
    <w:rsid w:val="00782B50"/>
    <w:rsid w:val="007830FE"/>
    <w:rsid w:val="00783383"/>
    <w:rsid w:val="00783F66"/>
    <w:rsid w:val="007845B6"/>
    <w:rsid w:val="00785689"/>
    <w:rsid w:val="00790461"/>
    <w:rsid w:val="00794348"/>
    <w:rsid w:val="00794BE3"/>
    <w:rsid w:val="00794E6D"/>
    <w:rsid w:val="00796319"/>
    <w:rsid w:val="00797026"/>
    <w:rsid w:val="007A0EFA"/>
    <w:rsid w:val="007A304B"/>
    <w:rsid w:val="007A3CD5"/>
    <w:rsid w:val="007A674D"/>
    <w:rsid w:val="007A71EB"/>
    <w:rsid w:val="007A7F07"/>
    <w:rsid w:val="007B04A1"/>
    <w:rsid w:val="007B1E8A"/>
    <w:rsid w:val="007B53E8"/>
    <w:rsid w:val="007B6969"/>
    <w:rsid w:val="007C15E9"/>
    <w:rsid w:val="007C26E5"/>
    <w:rsid w:val="007C35E4"/>
    <w:rsid w:val="007C5294"/>
    <w:rsid w:val="007C5491"/>
    <w:rsid w:val="007C59E2"/>
    <w:rsid w:val="007C65AC"/>
    <w:rsid w:val="007C65C6"/>
    <w:rsid w:val="007C6651"/>
    <w:rsid w:val="007D0019"/>
    <w:rsid w:val="007D0A30"/>
    <w:rsid w:val="007D0ECC"/>
    <w:rsid w:val="007D1A29"/>
    <w:rsid w:val="007D1DAF"/>
    <w:rsid w:val="007D20DF"/>
    <w:rsid w:val="007D2CEA"/>
    <w:rsid w:val="007D501B"/>
    <w:rsid w:val="007D55F9"/>
    <w:rsid w:val="007E0067"/>
    <w:rsid w:val="007E2719"/>
    <w:rsid w:val="007E2E02"/>
    <w:rsid w:val="007E3BBE"/>
    <w:rsid w:val="007E4328"/>
    <w:rsid w:val="007E48B5"/>
    <w:rsid w:val="007E4DF3"/>
    <w:rsid w:val="007E560A"/>
    <w:rsid w:val="007F095B"/>
    <w:rsid w:val="007F0B7F"/>
    <w:rsid w:val="007F0D5D"/>
    <w:rsid w:val="007F1357"/>
    <w:rsid w:val="007F3F6F"/>
    <w:rsid w:val="007F4495"/>
    <w:rsid w:val="007F5FAE"/>
    <w:rsid w:val="00800182"/>
    <w:rsid w:val="00800F55"/>
    <w:rsid w:val="00802696"/>
    <w:rsid w:val="008027BA"/>
    <w:rsid w:val="00802943"/>
    <w:rsid w:val="00802C3F"/>
    <w:rsid w:val="00803D08"/>
    <w:rsid w:val="00804216"/>
    <w:rsid w:val="00804FE2"/>
    <w:rsid w:val="0080589A"/>
    <w:rsid w:val="00805E35"/>
    <w:rsid w:val="00806D97"/>
    <w:rsid w:val="00807188"/>
    <w:rsid w:val="00807EC1"/>
    <w:rsid w:val="00807F8E"/>
    <w:rsid w:val="0081184D"/>
    <w:rsid w:val="00815820"/>
    <w:rsid w:val="00815ADB"/>
    <w:rsid w:val="00816B6A"/>
    <w:rsid w:val="00816DB3"/>
    <w:rsid w:val="00816E3A"/>
    <w:rsid w:val="00816F3B"/>
    <w:rsid w:val="00820526"/>
    <w:rsid w:val="00820A9C"/>
    <w:rsid w:val="00821DA3"/>
    <w:rsid w:val="00824078"/>
    <w:rsid w:val="00824F33"/>
    <w:rsid w:val="008273EA"/>
    <w:rsid w:val="00832D8F"/>
    <w:rsid w:val="00833A43"/>
    <w:rsid w:val="00834B66"/>
    <w:rsid w:val="00834FCD"/>
    <w:rsid w:val="0083569B"/>
    <w:rsid w:val="00836A4F"/>
    <w:rsid w:val="00836DC7"/>
    <w:rsid w:val="00837222"/>
    <w:rsid w:val="008374F4"/>
    <w:rsid w:val="008376FD"/>
    <w:rsid w:val="008402C4"/>
    <w:rsid w:val="008414FD"/>
    <w:rsid w:val="00841FC0"/>
    <w:rsid w:val="00842C0C"/>
    <w:rsid w:val="0084466C"/>
    <w:rsid w:val="00844C17"/>
    <w:rsid w:val="00844D5E"/>
    <w:rsid w:val="008459A3"/>
    <w:rsid w:val="00846717"/>
    <w:rsid w:val="00846EEB"/>
    <w:rsid w:val="00847075"/>
    <w:rsid w:val="0084792D"/>
    <w:rsid w:val="008511B1"/>
    <w:rsid w:val="00851ED6"/>
    <w:rsid w:val="00853834"/>
    <w:rsid w:val="00856B68"/>
    <w:rsid w:val="00857A61"/>
    <w:rsid w:val="00861D04"/>
    <w:rsid w:val="00862466"/>
    <w:rsid w:val="008631A2"/>
    <w:rsid w:val="00863386"/>
    <w:rsid w:val="00863810"/>
    <w:rsid w:val="008651CE"/>
    <w:rsid w:val="00870AD9"/>
    <w:rsid w:val="00874279"/>
    <w:rsid w:val="00874F10"/>
    <w:rsid w:val="00875169"/>
    <w:rsid w:val="00875F91"/>
    <w:rsid w:val="00876532"/>
    <w:rsid w:val="00880D7C"/>
    <w:rsid w:val="0088350C"/>
    <w:rsid w:val="00884736"/>
    <w:rsid w:val="00884F8E"/>
    <w:rsid w:val="00886AFE"/>
    <w:rsid w:val="00892567"/>
    <w:rsid w:val="00892709"/>
    <w:rsid w:val="00893456"/>
    <w:rsid w:val="00894CEA"/>
    <w:rsid w:val="008953F6"/>
    <w:rsid w:val="00897F41"/>
    <w:rsid w:val="008A0A02"/>
    <w:rsid w:val="008A0D7B"/>
    <w:rsid w:val="008A2469"/>
    <w:rsid w:val="008A330B"/>
    <w:rsid w:val="008A3BC9"/>
    <w:rsid w:val="008A6D06"/>
    <w:rsid w:val="008A6D59"/>
    <w:rsid w:val="008A70F1"/>
    <w:rsid w:val="008B00B1"/>
    <w:rsid w:val="008B0623"/>
    <w:rsid w:val="008B109A"/>
    <w:rsid w:val="008B11D8"/>
    <w:rsid w:val="008B2CAF"/>
    <w:rsid w:val="008B3A5E"/>
    <w:rsid w:val="008B4FB1"/>
    <w:rsid w:val="008C01F4"/>
    <w:rsid w:val="008C041E"/>
    <w:rsid w:val="008C13FE"/>
    <w:rsid w:val="008C2B0C"/>
    <w:rsid w:val="008D0F72"/>
    <w:rsid w:val="008D113B"/>
    <w:rsid w:val="008D18FF"/>
    <w:rsid w:val="008D1E14"/>
    <w:rsid w:val="008D1FE6"/>
    <w:rsid w:val="008D220C"/>
    <w:rsid w:val="008D265F"/>
    <w:rsid w:val="008D3A83"/>
    <w:rsid w:val="008D7DD0"/>
    <w:rsid w:val="008D7DD7"/>
    <w:rsid w:val="008E0CBF"/>
    <w:rsid w:val="008E127F"/>
    <w:rsid w:val="008E2E98"/>
    <w:rsid w:val="008E35DA"/>
    <w:rsid w:val="008E5C5F"/>
    <w:rsid w:val="008E7DCC"/>
    <w:rsid w:val="008F36B5"/>
    <w:rsid w:val="008F3BD9"/>
    <w:rsid w:val="008F51E6"/>
    <w:rsid w:val="008F5A80"/>
    <w:rsid w:val="008F6D68"/>
    <w:rsid w:val="009001DB"/>
    <w:rsid w:val="00900A60"/>
    <w:rsid w:val="00900C0E"/>
    <w:rsid w:val="00901F3D"/>
    <w:rsid w:val="00902089"/>
    <w:rsid w:val="00903196"/>
    <w:rsid w:val="00903D6B"/>
    <w:rsid w:val="009060F7"/>
    <w:rsid w:val="009122C7"/>
    <w:rsid w:val="009126B4"/>
    <w:rsid w:val="0091288F"/>
    <w:rsid w:val="00913B14"/>
    <w:rsid w:val="00914574"/>
    <w:rsid w:val="00914F19"/>
    <w:rsid w:val="009155B0"/>
    <w:rsid w:val="00917827"/>
    <w:rsid w:val="00920C41"/>
    <w:rsid w:val="00921120"/>
    <w:rsid w:val="00921127"/>
    <w:rsid w:val="00922EA7"/>
    <w:rsid w:val="00923FCD"/>
    <w:rsid w:val="00924D03"/>
    <w:rsid w:val="009250C1"/>
    <w:rsid w:val="00925445"/>
    <w:rsid w:val="00926567"/>
    <w:rsid w:val="00930C23"/>
    <w:rsid w:val="009319C2"/>
    <w:rsid w:val="00931FA3"/>
    <w:rsid w:val="00932048"/>
    <w:rsid w:val="0093229C"/>
    <w:rsid w:val="00932958"/>
    <w:rsid w:val="00932E01"/>
    <w:rsid w:val="00932ECA"/>
    <w:rsid w:val="00932FC1"/>
    <w:rsid w:val="009346E5"/>
    <w:rsid w:val="0093764A"/>
    <w:rsid w:val="00937C49"/>
    <w:rsid w:val="00937EE3"/>
    <w:rsid w:val="009456E9"/>
    <w:rsid w:val="00945F66"/>
    <w:rsid w:val="009462D2"/>
    <w:rsid w:val="00946321"/>
    <w:rsid w:val="00946B8B"/>
    <w:rsid w:val="00946C2C"/>
    <w:rsid w:val="009518E5"/>
    <w:rsid w:val="00953FEC"/>
    <w:rsid w:val="009540DF"/>
    <w:rsid w:val="00954C24"/>
    <w:rsid w:val="00955487"/>
    <w:rsid w:val="009566DA"/>
    <w:rsid w:val="00956E11"/>
    <w:rsid w:val="009600E1"/>
    <w:rsid w:val="009607C6"/>
    <w:rsid w:val="00960F3A"/>
    <w:rsid w:val="009610A3"/>
    <w:rsid w:val="00961AA4"/>
    <w:rsid w:val="00963A37"/>
    <w:rsid w:val="009644F1"/>
    <w:rsid w:val="00964C0E"/>
    <w:rsid w:val="009657E6"/>
    <w:rsid w:val="0096659A"/>
    <w:rsid w:val="009679BE"/>
    <w:rsid w:val="009679F8"/>
    <w:rsid w:val="00970B30"/>
    <w:rsid w:val="00970E25"/>
    <w:rsid w:val="0097127E"/>
    <w:rsid w:val="0097344F"/>
    <w:rsid w:val="00974C57"/>
    <w:rsid w:val="0097578D"/>
    <w:rsid w:val="0097618A"/>
    <w:rsid w:val="00976391"/>
    <w:rsid w:val="00977469"/>
    <w:rsid w:val="00977CF1"/>
    <w:rsid w:val="00980368"/>
    <w:rsid w:val="009809C5"/>
    <w:rsid w:val="009811F4"/>
    <w:rsid w:val="009812B5"/>
    <w:rsid w:val="00983341"/>
    <w:rsid w:val="0098353F"/>
    <w:rsid w:val="0098651B"/>
    <w:rsid w:val="00993F82"/>
    <w:rsid w:val="00994DE3"/>
    <w:rsid w:val="00995CAE"/>
    <w:rsid w:val="0099737A"/>
    <w:rsid w:val="00997937"/>
    <w:rsid w:val="00997984"/>
    <w:rsid w:val="009A01C8"/>
    <w:rsid w:val="009A0764"/>
    <w:rsid w:val="009A174F"/>
    <w:rsid w:val="009A373D"/>
    <w:rsid w:val="009A45E0"/>
    <w:rsid w:val="009A7232"/>
    <w:rsid w:val="009A7B07"/>
    <w:rsid w:val="009A7DF9"/>
    <w:rsid w:val="009B0B57"/>
    <w:rsid w:val="009B1A89"/>
    <w:rsid w:val="009B1C6B"/>
    <w:rsid w:val="009B31B9"/>
    <w:rsid w:val="009B43F8"/>
    <w:rsid w:val="009B4FC0"/>
    <w:rsid w:val="009B5B63"/>
    <w:rsid w:val="009B66C2"/>
    <w:rsid w:val="009C0525"/>
    <w:rsid w:val="009C24B6"/>
    <w:rsid w:val="009C28E1"/>
    <w:rsid w:val="009C4974"/>
    <w:rsid w:val="009C6E08"/>
    <w:rsid w:val="009C71EF"/>
    <w:rsid w:val="009D3664"/>
    <w:rsid w:val="009D38F8"/>
    <w:rsid w:val="009D7683"/>
    <w:rsid w:val="009D7944"/>
    <w:rsid w:val="009E068A"/>
    <w:rsid w:val="009E2BC1"/>
    <w:rsid w:val="009E3075"/>
    <w:rsid w:val="009E3476"/>
    <w:rsid w:val="009E4C09"/>
    <w:rsid w:val="009E5D7C"/>
    <w:rsid w:val="009E5EE6"/>
    <w:rsid w:val="009E6C49"/>
    <w:rsid w:val="009F01F5"/>
    <w:rsid w:val="009F1E50"/>
    <w:rsid w:val="009F2194"/>
    <w:rsid w:val="009F2BEE"/>
    <w:rsid w:val="009F4AA6"/>
    <w:rsid w:val="009F5B34"/>
    <w:rsid w:val="009F643E"/>
    <w:rsid w:val="009F6521"/>
    <w:rsid w:val="00A002C5"/>
    <w:rsid w:val="00A00DB9"/>
    <w:rsid w:val="00A01B02"/>
    <w:rsid w:val="00A04A26"/>
    <w:rsid w:val="00A04C7B"/>
    <w:rsid w:val="00A06AA3"/>
    <w:rsid w:val="00A06E17"/>
    <w:rsid w:val="00A078B2"/>
    <w:rsid w:val="00A104C4"/>
    <w:rsid w:val="00A105D3"/>
    <w:rsid w:val="00A12489"/>
    <w:rsid w:val="00A144CB"/>
    <w:rsid w:val="00A14A22"/>
    <w:rsid w:val="00A14F2A"/>
    <w:rsid w:val="00A23177"/>
    <w:rsid w:val="00A240EB"/>
    <w:rsid w:val="00A24BE7"/>
    <w:rsid w:val="00A27128"/>
    <w:rsid w:val="00A30054"/>
    <w:rsid w:val="00A307F2"/>
    <w:rsid w:val="00A30FDD"/>
    <w:rsid w:val="00A3134C"/>
    <w:rsid w:val="00A32220"/>
    <w:rsid w:val="00A326C6"/>
    <w:rsid w:val="00A349C0"/>
    <w:rsid w:val="00A365F8"/>
    <w:rsid w:val="00A37085"/>
    <w:rsid w:val="00A41922"/>
    <w:rsid w:val="00A441BF"/>
    <w:rsid w:val="00A44479"/>
    <w:rsid w:val="00A44FF0"/>
    <w:rsid w:val="00A469D5"/>
    <w:rsid w:val="00A46BFD"/>
    <w:rsid w:val="00A50610"/>
    <w:rsid w:val="00A51133"/>
    <w:rsid w:val="00A512E7"/>
    <w:rsid w:val="00A516E0"/>
    <w:rsid w:val="00A517C7"/>
    <w:rsid w:val="00A52CD2"/>
    <w:rsid w:val="00A5303F"/>
    <w:rsid w:val="00A535C3"/>
    <w:rsid w:val="00A53D53"/>
    <w:rsid w:val="00A53F49"/>
    <w:rsid w:val="00A54240"/>
    <w:rsid w:val="00A6045B"/>
    <w:rsid w:val="00A61311"/>
    <w:rsid w:val="00A61A36"/>
    <w:rsid w:val="00A6218B"/>
    <w:rsid w:val="00A62A70"/>
    <w:rsid w:val="00A638D0"/>
    <w:rsid w:val="00A64274"/>
    <w:rsid w:val="00A64609"/>
    <w:rsid w:val="00A66076"/>
    <w:rsid w:val="00A66D3D"/>
    <w:rsid w:val="00A67F88"/>
    <w:rsid w:val="00A704C0"/>
    <w:rsid w:val="00A705E4"/>
    <w:rsid w:val="00A708F4"/>
    <w:rsid w:val="00A7151D"/>
    <w:rsid w:val="00A71BD8"/>
    <w:rsid w:val="00A75864"/>
    <w:rsid w:val="00A75B08"/>
    <w:rsid w:val="00A75DCE"/>
    <w:rsid w:val="00A76B4E"/>
    <w:rsid w:val="00A76CC3"/>
    <w:rsid w:val="00A81774"/>
    <w:rsid w:val="00A8336E"/>
    <w:rsid w:val="00A8426E"/>
    <w:rsid w:val="00A849D1"/>
    <w:rsid w:val="00A90790"/>
    <w:rsid w:val="00A90967"/>
    <w:rsid w:val="00A91E9E"/>
    <w:rsid w:val="00A92079"/>
    <w:rsid w:val="00A93017"/>
    <w:rsid w:val="00A94C1F"/>
    <w:rsid w:val="00A96B3F"/>
    <w:rsid w:val="00A96E5F"/>
    <w:rsid w:val="00AA2C96"/>
    <w:rsid w:val="00AA3774"/>
    <w:rsid w:val="00AA7153"/>
    <w:rsid w:val="00AA7AE8"/>
    <w:rsid w:val="00AB100B"/>
    <w:rsid w:val="00AB4B6B"/>
    <w:rsid w:val="00AB72CC"/>
    <w:rsid w:val="00AC00EB"/>
    <w:rsid w:val="00AC120E"/>
    <w:rsid w:val="00AC143E"/>
    <w:rsid w:val="00AC373C"/>
    <w:rsid w:val="00AC39D5"/>
    <w:rsid w:val="00AC4669"/>
    <w:rsid w:val="00AC6F07"/>
    <w:rsid w:val="00AC7AF2"/>
    <w:rsid w:val="00AD250A"/>
    <w:rsid w:val="00AD31E8"/>
    <w:rsid w:val="00AD446C"/>
    <w:rsid w:val="00AD4821"/>
    <w:rsid w:val="00AD4FF1"/>
    <w:rsid w:val="00AD5CDA"/>
    <w:rsid w:val="00AD68A0"/>
    <w:rsid w:val="00AD6E6A"/>
    <w:rsid w:val="00AE0984"/>
    <w:rsid w:val="00AE0CFD"/>
    <w:rsid w:val="00AE1554"/>
    <w:rsid w:val="00AE1A39"/>
    <w:rsid w:val="00AE1CD7"/>
    <w:rsid w:val="00AE276A"/>
    <w:rsid w:val="00AE358D"/>
    <w:rsid w:val="00AE3D6B"/>
    <w:rsid w:val="00AE5316"/>
    <w:rsid w:val="00AE58C7"/>
    <w:rsid w:val="00AE6EBE"/>
    <w:rsid w:val="00AE732C"/>
    <w:rsid w:val="00AF18DA"/>
    <w:rsid w:val="00AF3489"/>
    <w:rsid w:val="00AF3761"/>
    <w:rsid w:val="00AF432F"/>
    <w:rsid w:val="00AF44C7"/>
    <w:rsid w:val="00AF5727"/>
    <w:rsid w:val="00AF66C2"/>
    <w:rsid w:val="00B00DC5"/>
    <w:rsid w:val="00B00F80"/>
    <w:rsid w:val="00B00FAC"/>
    <w:rsid w:val="00B03292"/>
    <w:rsid w:val="00B03906"/>
    <w:rsid w:val="00B047EA"/>
    <w:rsid w:val="00B04F84"/>
    <w:rsid w:val="00B0664D"/>
    <w:rsid w:val="00B0707C"/>
    <w:rsid w:val="00B078B7"/>
    <w:rsid w:val="00B07A30"/>
    <w:rsid w:val="00B07EC2"/>
    <w:rsid w:val="00B101F5"/>
    <w:rsid w:val="00B10B62"/>
    <w:rsid w:val="00B11342"/>
    <w:rsid w:val="00B128CE"/>
    <w:rsid w:val="00B1328E"/>
    <w:rsid w:val="00B14CC2"/>
    <w:rsid w:val="00B14E8F"/>
    <w:rsid w:val="00B174C4"/>
    <w:rsid w:val="00B20380"/>
    <w:rsid w:val="00B2075E"/>
    <w:rsid w:val="00B22D6F"/>
    <w:rsid w:val="00B2379C"/>
    <w:rsid w:val="00B25153"/>
    <w:rsid w:val="00B27DFB"/>
    <w:rsid w:val="00B32A8D"/>
    <w:rsid w:val="00B33334"/>
    <w:rsid w:val="00B3351A"/>
    <w:rsid w:val="00B36DC5"/>
    <w:rsid w:val="00B36E17"/>
    <w:rsid w:val="00B4011F"/>
    <w:rsid w:val="00B41A15"/>
    <w:rsid w:val="00B44413"/>
    <w:rsid w:val="00B44AA6"/>
    <w:rsid w:val="00B44D9D"/>
    <w:rsid w:val="00B47C8A"/>
    <w:rsid w:val="00B503E7"/>
    <w:rsid w:val="00B51160"/>
    <w:rsid w:val="00B521EF"/>
    <w:rsid w:val="00B526C9"/>
    <w:rsid w:val="00B529B0"/>
    <w:rsid w:val="00B54FBD"/>
    <w:rsid w:val="00B556C5"/>
    <w:rsid w:val="00B559E4"/>
    <w:rsid w:val="00B55A6A"/>
    <w:rsid w:val="00B56202"/>
    <w:rsid w:val="00B5667A"/>
    <w:rsid w:val="00B56687"/>
    <w:rsid w:val="00B60FCB"/>
    <w:rsid w:val="00B6147C"/>
    <w:rsid w:val="00B650D5"/>
    <w:rsid w:val="00B66B26"/>
    <w:rsid w:val="00B66C82"/>
    <w:rsid w:val="00B751A6"/>
    <w:rsid w:val="00B83335"/>
    <w:rsid w:val="00B834DA"/>
    <w:rsid w:val="00B835C1"/>
    <w:rsid w:val="00B83819"/>
    <w:rsid w:val="00B83CFA"/>
    <w:rsid w:val="00B8599D"/>
    <w:rsid w:val="00B85C04"/>
    <w:rsid w:val="00B862E6"/>
    <w:rsid w:val="00B922D1"/>
    <w:rsid w:val="00B93403"/>
    <w:rsid w:val="00B96614"/>
    <w:rsid w:val="00B966A9"/>
    <w:rsid w:val="00B9671F"/>
    <w:rsid w:val="00B97405"/>
    <w:rsid w:val="00B97A44"/>
    <w:rsid w:val="00BA17C2"/>
    <w:rsid w:val="00BA20CC"/>
    <w:rsid w:val="00BA2B9C"/>
    <w:rsid w:val="00BA40AF"/>
    <w:rsid w:val="00BA52EC"/>
    <w:rsid w:val="00BA6550"/>
    <w:rsid w:val="00BB0C21"/>
    <w:rsid w:val="00BB1105"/>
    <w:rsid w:val="00BB2094"/>
    <w:rsid w:val="00BB3937"/>
    <w:rsid w:val="00BB7812"/>
    <w:rsid w:val="00BC2AFB"/>
    <w:rsid w:val="00BC4B5A"/>
    <w:rsid w:val="00BC679A"/>
    <w:rsid w:val="00BD0063"/>
    <w:rsid w:val="00BD29EC"/>
    <w:rsid w:val="00BD39B6"/>
    <w:rsid w:val="00BD59CA"/>
    <w:rsid w:val="00BD5DAD"/>
    <w:rsid w:val="00BD6AFA"/>
    <w:rsid w:val="00BD7B04"/>
    <w:rsid w:val="00BE002F"/>
    <w:rsid w:val="00BE1D7B"/>
    <w:rsid w:val="00BE3BD4"/>
    <w:rsid w:val="00BE60F6"/>
    <w:rsid w:val="00BE7F73"/>
    <w:rsid w:val="00BF0B6D"/>
    <w:rsid w:val="00BF164B"/>
    <w:rsid w:val="00BF1719"/>
    <w:rsid w:val="00BF2775"/>
    <w:rsid w:val="00BF40E7"/>
    <w:rsid w:val="00BF4976"/>
    <w:rsid w:val="00BF5796"/>
    <w:rsid w:val="00BF65F4"/>
    <w:rsid w:val="00BF6CEE"/>
    <w:rsid w:val="00C020B0"/>
    <w:rsid w:val="00C030BD"/>
    <w:rsid w:val="00C050D7"/>
    <w:rsid w:val="00C07CC2"/>
    <w:rsid w:val="00C10219"/>
    <w:rsid w:val="00C111BD"/>
    <w:rsid w:val="00C1184C"/>
    <w:rsid w:val="00C1220D"/>
    <w:rsid w:val="00C13A6D"/>
    <w:rsid w:val="00C14171"/>
    <w:rsid w:val="00C14378"/>
    <w:rsid w:val="00C1569C"/>
    <w:rsid w:val="00C15E2F"/>
    <w:rsid w:val="00C170C1"/>
    <w:rsid w:val="00C214B8"/>
    <w:rsid w:val="00C2167E"/>
    <w:rsid w:val="00C21E2E"/>
    <w:rsid w:val="00C23378"/>
    <w:rsid w:val="00C23BF0"/>
    <w:rsid w:val="00C24757"/>
    <w:rsid w:val="00C247AF"/>
    <w:rsid w:val="00C24BFC"/>
    <w:rsid w:val="00C24DC2"/>
    <w:rsid w:val="00C25A1D"/>
    <w:rsid w:val="00C25F02"/>
    <w:rsid w:val="00C3002B"/>
    <w:rsid w:val="00C31006"/>
    <w:rsid w:val="00C32FC5"/>
    <w:rsid w:val="00C34A90"/>
    <w:rsid w:val="00C36A5C"/>
    <w:rsid w:val="00C401A8"/>
    <w:rsid w:val="00C40539"/>
    <w:rsid w:val="00C408E6"/>
    <w:rsid w:val="00C410CF"/>
    <w:rsid w:val="00C41C4D"/>
    <w:rsid w:val="00C43614"/>
    <w:rsid w:val="00C43AD4"/>
    <w:rsid w:val="00C43DE7"/>
    <w:rsid w:val="00C4413C"/>
    <w:rsid w:val="00C45FCE"/>
    <w:rsid w:val="00C46E92"/>
    <w:rsid w:val="00C51F41"/>
    <w:rsid w:val="00C51FEE"/>
    <w:rsid w:val="00C531D4"/>
    <w:rsid w:val="00C557AF"/>
    <w:rsid w:val="00C56D10"/>
    <w:rsid w:val="00C57819"/>
    <w:rsid w:val="00C57ADA"/>
    <w:rsid w:val="00C60F65"/>
    <w:rsid w:val="00C61DCB"/>
    <w:rsid w:val="00C63B92"/>
    <w:rsid w:val="00C650B1"/>
    <w:rsid w:val="00C65371"/>
    <w:rsid w:val="00C653A3"/>
    <w:rsid w:val="00C67582"/>
    <w:rsid w:val="00C676B7"/>
    <w:rsid w:val="00C67C07"/>
    <w:rsid w:val="00C70953"/>
    <w:rsid w:val="00C717A5"/>
    <w:rsid w:val="00C725A8"/>
    <w:rsid w:val="00C73297"/>
    <w:rsid w:val="00C747AD"/>
    <w:rsid w:val="00C7679C"/>
    <w:rsid w:val="00C76C3C"/>
    <w:rsid w:val="00C81E2B"/>
    <w:rsid w:val="00C81E77"/>
    <w:rsid w:val="00C857C8"/>
    <w:rsid w:val="00C86386"/>
    <w:rsid w:val="00C87E81"/>
    <w:rsid w:val="00C90355"/>
    <w:rsid w:val="00C90AC9"/>
    <w:rsid w:val="00C93315"/>
    <w:rsid w:val="00C93FF4"/>
    <w:rsid w:val="00C95911"/>
    <w:rsid w:val="00C96D7F"/>
    <w:rsid w:val="00C97A46"/>
    <w:rsid w:val="00CA0A4D"/>
    <w:rsid w:val="00CA1876"/>
    <w:rsid w:val="00CA5263"/>
    <w:rsid w:val="00CA528D"/>
    <w:rsid w:val="00CA72CE"/>
    <w:rsid w:val="00CA7984"/>
    <w:rsid w:val="00CA7E10"/>
    <w:rsid w:val="00CB2481"/>
    <w:rsid w:val="00CB2AA3"/>
    <w:rsid w:val="00CB2B39"/>
    <w:rsid w:val="00CB340A"/>
    <w:rsid w:val="00CB3943"/>
    <w:rsid w:val="00CB48FE"/>
    <w:rsid w:val="00CB501A"/>
    <w:rsid w:val="00CC0CD3"/>
    <w:rsid w:val="00CC0DFF"/>
    <w:rsid w:val="00CC0E39"/>
    <w:rsid w:val="00CC5B76"/>
    <w:rsid w:val="00CC63C0"/>
    <w:rsid w:val="00CD1C03"/>
    <w:rsid w:val="00CD267A"/>
    <w:rsid w:val="00CD2BF0"/>
    <w:rsid w:val="00CD3024"/>
    <w:rsid w:val="00CD31E6"/>
    <w:rsid w:val="00CD53B8"/>
    <w:rsid w:val="00CE03AD"/>
    <w:rsid w:val="00CE0520"/>
    <w:rsid w:val="00CE0DF9"/>
    <w:rsid w:val="00CE1920"/>
    <w:rsid w:val="00CE1C50"/>
    <w:rsid w:val="00CE243D"/>
    <w:rsid w:val="00CE2879"/>
    <w:rsid w:val="00CE3A6B"/>
    <w:rsid w:val="00CE556F"/>
    <w:rsid w:val="00CE7EA0"/>
    <w:rsid w:val="00CF015C"/>
    <w:rsid w:val="00CF1833"/>
    <w:rsid w:val="00CF1B4B"/>
    <w:rsid w:val="00CF2679"/>
    <w:rsid w:val="00CF5666"/>
    <w:rsid w:val="00CF771C"/>
    <w:rsid w:val="00D021F5"/>
    <w:rsid w:val="00D028B0"/>
    <w:rsid w:val="00D046A7"/>
    <w:rsid w:val="00D04E62"/>
    <w:rsid w:val="00D053E6"/>
    <w:rsid w:val="00D06271"/>
    <w:rsid w:val="00D07765"/>
    <w:rsid w:val="00D10F0B"/>
    <w:rsid w:val="00D14A47"/>
    <w:rsid w:val="00D15ECC"/>
    <w:rsid w:val="00D16553"/>
    <w:rsid w:val="00D17D35"/>
    <w:rsid w:val="00D2098D"/>
    <w:rsid w:val="00D20C60"/>
    <w:rsid w:val="00D2385C"/>
    <w:rsid w:val="00D242C1"/>
    <w:rsid w:val="00D255A1"/>
    <w:rsid w:val="00D33BA2"/>
    <w:rsid w:val="00D33C27"/>
    <w:rsid w:val="00D3607F"/>
    <w:rsid w:val="00D36FBA"/>
    <w:rsid w:val="00D37721"/>
    <w:rsid w:val="00D37E99"/>
    <w:rsid w:val="00D43C8F"/>
    <w:rsid w:val="00D46120"/>
    <w:rsid w:val="00D465B0"/>
    <w:rsid w:val="00D470DD"/>
    <w:rsid w:val="00D475FC"/>
    <w:rsid w:val="00D47D50"/>
    <w:rsid w:val="00D47F46"/>
    <w:rsid w:val="00D5011E"/>
    <w:rsid w:val="00D50180"/>
    <w:rsid w:val="00D50619"/>
    <w:rsid w:val="00D50E8C"/>
    <w:rsid w:val="00D517D4"/>
    <w:rsid w:val="00D5377E"/>
    <w:rsid w:val="00D53E70"/>
    <w:rsid w:val="00D5619A"/>
    <w:rsid w:val="00D56B24"/>
    <w:rsid w:val="00D56D7F"/>
    <w:rsid w:val="00D57406"/>
    <w:rsid w:val="00D610F5"/>
    <w:rsid w:val="00D61458"/>
    <w:rsid w:val="00D62F3A"/>
    <w:rsid w:val="00D64331"/>
    <w:rsid w:val="00D64A20"/>
    <w:rsid w:val="00D6510A"/>
    <w:rsid w:val="00D67139"/>
    <w:rsid w:val="00D67E73"/>
    <w:rsid w:val="00D71A63"/>
    <w:rsid w:val="00D726A4"/>
    <w:rsid w:val="00D73168"/>
    <w:rsid w:val="00D731FC"/>
    <w:rsid w:val="00D73ED4"/>
    <w:rsid w:val="00D74C87"/>
    <w:rsid w:val="00D77CB7"/>
    <w:rsid w:val="00D77DCF"/>
    <w:rsid w:val="00D804F1"/>
    <w:rsid w:val="00D810DB"/>
    <w:rsid w:val="00D813C7"/>
    <w:rsid w:val="00D8435B"/>
    <w:rsid w:val="00D85769"/>
    <w:rsid w:val="00D87ACD"/>
    <w:rsid w:val="00D87CDE"/>
    <w:rsid w:val="00D918B8"/>
    <w:rsid w:val="00D9193E"/>
    <w:rsid w:val="00D92013"/>
    <w:rsid w:val="00D94310"/>
    <w:rsid w:val="00D949F3"/>
    <w:rsid w:val="00D95ACA"/>
    <w:rsid w:val="00D97F9E"/>
    <w:rsid w:val="00DA097F"/>
    <w:rsid w:val="00DA19AD"/>
    <w:rsid w:val="00DA48F2"/>
    <w:rsid w:val="00DA4EA5"/>
    <w:rsid w:val="00DA533D"/>
    <w:rsid w:val="00DA5A33"/>
    <w:rsid w:val="00DA5B55"/>
    <w:rsid w:val="00DA5ED1"/>
    <w:rsid w:val="00DA6F60"/>
    <w:rsid w:val="00DB212C"/>
    <w:rsid w:val="00DB21FB"/>
    <w:rsid w:val="00DB2A93"/>
    <w:rsid w:val="00DB3C3A"/>
    <w:rsid w:val="00DB3FE6"/>
    <w:rsid w:val="00DB476C"/>
    <w:rsid w:val="00DB6069"/>
    <w:rsid w:val="00DC017F"/>
    <w:rsid w:val="00DC04B9"/>
    <w:rsid w:val="00DC10EF"/>
    <w:rsid w:val="00DC1415"/>
    <w:rsid w:val="00DD0330"/>
    <w:rsid w:val="00DD0593"/>
    <w:rsid w:val="00DD4247"/>
    <w:rsid w:val="00DD4DDF"/>
    <w:rsid w:val="00DD5FDD"/>
    <w:rsid w:val="00DD7040"/>
    <w:rsid w:val="00DE0B1B"/>
    <w:rsid w:val="00DE1273"/>
    <w:rsid w:val="00DE18CB"/>
    <w:rsid w:val="00DE1B9E"/>
    <w:rsid w:val="00DE2BA0"/>
    <w:rsid w:val="00DE2F65"/>
    <w:rsid w:val="00DE3047"/>
    <w:rsid w:val="00DE3280"/>
    <w:rsid w:val="00DE469B"/>
    <w:rsid w:val="00DE4945"/>
    <w:rsid w:val="00DE4CBE"/>
    <w:rsid w:val="00DF38AE"/>
    <w:rsid w:val="00DF4574"/>
    <w:rsid w:val="00DF5568"/>
    <w:rsid w:val="00DF55B5"/>
    <w:rsid w:val="00DF575F"/>
    <w:rsid w:val="00DF7C7B"/>
    <w:rsid w:val="00E009B3"/>
    <w:rsid w:val="00E00A72"/>
    <w:rsid w:val="00E011AE"/>
    <w:rsid w:val="00E01A63"/>
    <w:rsid w:val="00E0395E"/>
    <w:rsid w:val="00E03992"/>
    <w:rsid w:val="00E04801"/>
    <w:rsid w:val="00E04AC7"/>
    <w:rsid w:val="00E04BBB"/>
    <w:rsid w:val="00E052C9"/>
    <w:rsid w:val="00E05535"/>
    <w:rsid w:val="00E0653E"/>
    <w:rsid w:val="00E105CA"/>
    <w:rsid w:val="00E10F70"/>
    <w:rsid w:val="00E11137"/>
    <w:rsid w:val="00E1156F"/>
    <w:rsid w:val="00E11607"/>
    <w:rsid w:val="00E1497A"/>
    <w:rsid w:val="00E14A07"/>
    <w:rsid w:val="00E160DC"/>
    <w:rsid w:val="00E16FE6"/>
    <w:rsid w:val="00E1702B"/>
    <w:rsid w:val="00E2082F"/>
    <w:rsid w:val="00E22004"/>
    <w:rsid w:val="00E22D19"/>
    <w:rsid w:val="00E234F3"/>
    <w:rsid w:val="00E25159"/>
    <w:rsid w:val="00E2532E"/>
    <w:rsid w:val="00E25AEF"/>
    <w:rsid w:val="00E31EC6"/>
    <w:rsid w:val="00E33694"/>
    <w:rsid w:val="00E3422C"/>
    <w:rsid w:val="00E352A6"/>
    <w:rsid w:val="00E3686C"/>
    <w:rsid w:val="00E36F3B"/>
    <w:rsid w:val="00E37390"/>
    <w:rsid w:val="00E413F1"/>
    <w:rsid w:val="00E43DA5"/>
    <w:rsid w:val="00E458DC"/>
    <w:rsid w:val="00E4788C"/>
    <w:rsid w:val="00E50217"/>
    <w:rsid w:val="00E502E9"/>
    <w:rsid w:val="00E509B6"/>
    <w:rsid w:val="00E511D3"/>
    <w:rsid w:val="00E52520"/>
    <w:rsid w:val="00E532E4"/>
    <w:rsid w:val="00E56EA2"/>
    <w:rsid w:val="00E57809"/>
    <w:rsid w:val="00E61616"/>
    <w:rsid w:val="00E621D0"/>
    <w:rsid w:val="00E6393D"/>
    <w:rsid w:val="00E66577"/>
    <w:rsid w:val="00E66AA6"/>
    <w:rsid w:val="00E70AEC"/>
    <w:rsid w:val="00E7246B"/>
    <w:rsid w:val="00E72F83"/>
    <w:rsid w:val="00E7336B"/>
    <w:rsid w:val="00E73BBC"/>
    <w:rsid w:val="00E73D97"/>
    <w:rsid w:val="00E74ED9"/>
    <w:rsid w:val="00E7605E"/>
    <w:rsid w:val="00E8021D"/>
    <w:rsid w:val="00E80A20"/>
    <w:rsid w:val="00E8224E"/>
    <w:rsid w:val="00E83728"/>
    <w:rsid w:val="00E839D6"/>
    <w:rsid w:val="00E8481B"/>
    <w:rsid w:val="00E86677"/>
    <w:rsid w:val="00E866F5"/>
    <w:rsid w:val="00E86D40"/>
    <w:rsid w:val="00E91727"/>
    <w:rsid w:val="00E92070"/>
    <w:rsid w:val="00E93326"/>
    <w:rsid w:val="00E94328"/>
    <w:rsid w:val="00E947C5"/>
    <w:rsid w:val="00E94B83"/>
    <w:rsid w:val="00E952CA"/>
    <w:rsid w:val="00E95DD2"/>
    <w:rsid w:val="00EA04A4"/>
    <w:rsid w:val="00EA25E3"/>
    <w:rsid w:val="00EA2631"/>
    <w:rsid w:val="00EA3423"/>
    <w:rsid w:val="00EA49AB"/>
    <w:rsid w:val="00EA4ABE"/>
    <w:rsid w:val="00EA6558"/>
    <w:rsid w:val="00EA67D2"/>
    <w:rsid w:val="00EA6829"/>
    <w:rsid w:val="00EA7206"/>
    <w:rsid w:val="00EB181B"/>
    <w:rsid w:val="00EB1E98"/>
    <w:rsid w:val="00EB2AE5"/>
    <w:rsid w:val="00EB4063"/>
    <w:rsid w:val="00EB6BAB"/>
    <w:rsid w:val="00EB73F0"/>
    <w:rsid w:val="00EB75C0"/>
    <w:rsid w:val="00EC017B"/>
    <w:rsid w:val="00EC0580"/>
    <w:rsid w:val="00EC24C9"/>
    <w:rsid w:val="00EC2D09"/>
    <w:rsid w:val="00EC3A90"/>
    <w:rsid w:val="00EC5E45"/>
    <w:rsid w:val="00EC61FE"/>
    <w:rsid w:val="00EC7431"/>
    <w:rsid w:val="00EC778E"/>
    <w:rsid w:val="00ED0C03"/>
    <w:rsid w:val="00ED0EF1"/>
    <w:rsid w:val="00ED13F9"/>
    <w:rsid w:val="00ED33AF"/>
    <w:rsid w:val="00ED36FA"/>
    <w:rsid w:val="00EE03E7"/>
    <w:rsid w:val="00EE2534"/>
    <w:rsid w:val="00EE2E85"/>
    <w:rsid w:val="00EE4E05"/>
    <w:rsid w:val="00EE7FF1"/>
    <w:rsid w:val="00EF1808"/>
    <w:rsid w:val="00EF3087"/>
    <w:rsid w:val="00EF3776"/>
    <w:rsid w:val="00EF4FCB"/>
    <w:rsid w:val="00EF6FFF"/>
    <w:rsid w:val="00EF7CA9"/>
    <w:rsid w:val="00EF7F5B"/>
    <w:rsid w:val="00F00C31"/>
    <w:rsid w:val="00F026DD"/>
    <w:rsid w:val="00F03081"/>
    <w:rsid w:val="00F04DD0"/>
    <w:rsid w:val="00F1016B"/>
    <w:rsid w:val="00F1040E"/>
    <w:rsid w:val="00F10756"/>
    <w:rsid w:val="00F110A7"/>
    <w:rsid w:val="00F11695"/>
    <w:rsid w:val="00F11838"/>
    <w:rsid w:val="00F12EE2"/>
    <w:rsid w:val="00F14085"/>
    <w:rsid w:val="00F1468E"/>
    <w:rsid w:val="00F15028"/>
    <w:rsid w:val="00F15A6D"/>
    <w:rsid w:val="00F15CB2"/>
    <w:rsid w:val="00F16F8D"/>
    <w:rsid w:val="00F17506"/>
    <w:rsid w:val="00F20A70"/>
    <w:rsid w:val="00F21AFA"/>
    <w:rsid w:val="00F24093"/>
    <w:rsid w:val="00F25BC2"/>
    <w:rsid w:val="00F26984"/>
    <w:rsid w:val="00F271EA"/>
    <w:rsid w:val="00F3019A"/>
    <w:rsid w:val="00F32D86"/>
    <w:rsid w:val="00F342C5"/>
    <w:rsid w:val="00F344AD"/>
    <w:rsid w:val="00F3513C"/>
    <w:rsid w:val="00F36D88"/>
    <w:rsid w:val="00F37F47"/>
    <w:rsid w:val="00F406EF"/>
    <w:rsid w:val="00F41A06"/>
    <w:rsid w:val="00F41E36"/>
    <w:rsid w:val="00F42CBE"/>
    <w:rsid w:val="00F44FE4"/>
    <w:rsid w:val="00F472ED"/>
    <w:rsid w:val="00F47324"/>
    <w:rsid w:val="00F47DB7"/>
    <w:rsid w:val="00F5025D"/>
    <w:rsid w:val="00F5068C"/>
    <w:rsid w:val="00F50A36"/>
    <w:rsid w:val="00F512C3"/>
    <w:rsid w:val="00F51480"/>
    <w:rsid w:val="00F54390"/>
    <w:rsid w:val="00F54B7F"/>
    <w:rsid w:val="00F55D64"/>
    <w:rsid w:val="00F55ED8"/>
    <w:rsid w:val="00F56111"/>
    <w:rsid w:val="00F574F3"/>
    <w:rsid w:val="00F6101D"/>
    <w:rsid w:val="00F628C5"/>
    <w:rsid w:val="00F63C63"/>
    <w:rsid w:val="00F658E1"/>
    <w:rsid w:val="00F66A6E"/>
    <w:rsid w:val="00F67302"/>
    <w:rsid w:val="00F67E3D"/>
    <w:rsid w:val="00F67E55"/>
    <w:rsid w:val="00F778A6"/>
    <w:rsid w:val="00F80398"/>
    <w:rsid w:val="00F8059C"/>
    <w:rsid w:val="00F81FA3"/>
    <w:rsid w:val="00F83350"/>
    <w:rsid w:val="00F83C40"/>
    <w:rsid w:val="00F83CFE"/>
    <w:rsid w:val="00F845D1"/>
    <w:rsid w:val="00F849DD"/>
    <w:rsid w:val="00F86985"/>
    <w:rsid w:val="00F87487"/>
    <w:rsid w:val="00F9100F"/>
    <w:rsid w:val="00F920B0"/>
    <w:rsid w:val="00F927D0"/>
    <w:rsid w:val="00F94800"/>
    <w:rsid w:val="00F963D3"/>
    <w:rsid w:val="00F96873"/>
    <w:rsid w:val="00F9718D"/>
    <w:rsid w:val="00F9724B"/>
    <w:rsid w:val="00FA031B"/>
    <w:rsid w:val="00FA0826"/>
    <w:rsid w:val="00FA0A97"/>
    <w:rsid w:val="00FA124C"/>
    <w:rsid w:val="00FA1646"/>
    <w:rsid w:val="00FA41A5"/>
    <w:rsid w:val="00FA5C7C"/>
    <w:rsid w:val="00FA6B55"/>
    <w:rsid w:val="00FA75A8"/>
    <w:rsid w:val="00FB24D2"/>
    <w:rsid w:val="00FB458B"/>
    <w:rsid w:val="00FB65B3"/>
    <w:rsid w:val="00FB70B2"/>
    <w:rsid w:val="00FB78B3"/>
    <w:rsid w:val="00FC4FA6"/>
    <w:rsid w:val="00FC55C6"/>
    <w:rsid w:val="00FC7C0E"/>
    <w:rsid w:val="00FD1225"/>
    <w:rsid w:val="00FD1444"/>
    <w:rsid w:val="00FD28F0"/>
    <w:rsid w:val="00FD475B"/>
    <w:rsid w:val="00FD6020"/>
    <w:rsid w:val="00FD6CE1"/>
    <w:rsid w:val="00FD773C"/>
    <w:rsid w:val="00FD788E"/>
    <w:rsid w:val="00FE02DD"/>
    <w:rsid w:val="00FE03BE"/>
    <w:rsid w:val="00FE1CFE"/>
    <w:rsid w:val="00FE20AE"/>
    <w:rsid w:val="00FE25D5"/>
    <w:rsid w:val="00FE2612"/>
    <w:rsid w:val="00FE4F57"/>
    <w:rsid w:val="00FE6676"/>
    <w:rsid w:val="00FE721E"/>
    <w:rsid w:val="00FE7617"/>
    <w:rsid w:val="00FF0D66"/>
    <w:rsid w:val="00FF1703"/>
    <w:rsid w:val="00FF1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4:docId w14:val="754BE8F9"/>
  <w15:chartTrackingRefBased/>
  <w15:docId w15:val="{0ACDEEB4-024D-47F7-A1C6-B099DEB52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353F6"/>
    <w:pPr>
      <w:spacing w:after="120" w:line="240" w:lineRule="auto"/>
      <w:ind w:left="567" w:firstLine="709"/>
      <w:jc w:val="both"/>
    </w:pPr>
    <w:rPr>
      <w:lang w:val="sk-SK"/>
    </w:rPr>
  </w:style>
  <w:style w:type="paragraph" w:styleId="Nadpis11">
    <w:name w:val="heading 1"/>
    <w:aliases w:val="KK NADPIS 1"/>
    <w:basedOn w:val="Normlny"/>
    <w:next w:val="KKODSTAVEC1"/>
    <w:link w:val="Nadpis1Char"/>
    <w:qFormat/>
    <w:rsid w:val="00DD5FDD"/>
    <w:pPr>
      <w:keepNext/>
      <w:tabs>
        <w:tab w:val="left" w:pos="3119"/>
        <w:tab w:val="left" w:pos="3402"/>
        <w:tab w:val="right" w:pos="6237"/>
      </w:tabs>
      <w:spacing w:before="240"/>
      <w:ind w:left="0" w:firstLine="1276"/>
      <w:outlineLvl w:val="0"/>
    </w:pPr>
    <w:rPr>
      <w:rFonts w:ascii="Arial" w:eastAsiaTheme="majorEastAsia" w:hAnsi="Arial" w:cstheme="majorBidi"/>
      <w:b/>
      <w:caps/>
      <w:sz w:val="24"/>
    </w:rPr>
  </w:style>
  <w:style w:type="paragraph" w:styleId="Nadpis20">
    <w:name w:val="heading 2"/>
    <w:aliases w:val="KK NADPIS 2,Major"/>
    <w:basedOn w:val="Normlny"/>
    <w:next w:val="Normlny"/>
    <w:link w:val="Nadpis2Char"/>
    <w:autoRedefine/>
    <w:qFormat/>
    <w:rsid w:val="007B1E8A"/>
    <w:pPr>
      <w:keepNext/>
      <w:numPr>
        <w:numId w:val="1"/>
      </w:numPr>
      <w:tabs>
        <w:tab w:val="left" w:pos="284"/>
        <w:tab w:val="left" w:pos="426"/>
      </w:tabs>
      <w:spacing w:before="360" w:after="240"/>
      <w:ind w:left="754" w:hanging="357"/>
      <w:outlineLvl w:val="1"/>
    </w:pPr>
    <w:rPr>
      <w:rFonts w:eastAsia="MS Mincho" w:cs="Times New Roman"/>
      <w:b/>
      <w:iCs/>
      <w:caps/>
      <w:sz w:val="24"/>
      <w:szCs w:val="20"/>
      <w:lang w:val="x-none" w:eastAsia="cs-CZ"/>
    </w:rPr>
  </w:style>
  <w:style w:type="paragraph" w:styleId="Nadpis30">
    <w:name w:val="heading 3"/>
    <w:aliases w:val="Podkapitola2"/>
    <w:basedOn w:val="Nadpis20"/>
    <w:next w:val="Normlny"/>
    <w:link w:val="Nadpis3Char"/>
    <w:qFormat/>
    <w:rsid w:val="00247F07"/>
    <w:pPr>
      <w:tabs>
        <w:tab w:val="left" w:pos="170"/>
      </w:tabs>
      <w:spacing w:before="0"/>
      <w:ind w:left="1995" w:hanging="720"/>
      <w:outlineLvl w:val="2"/>
    </w:pPr>
    <w:rPr>
      <w:sz w:val="20"/>
    </w:rPr>
  </w:style>
  <w:style w:type="paragraph" w:styleId="Nadpis4">
    <w:name w:val="heading 4"/>
    <w:basedOn w:val="Normlny"/>
    <w:next w:val="Normlny"/>
    <w:link w:val="Nadpis4Char"/>
    <w:qFormat/>
    <w:rsid w:val="00247F07"/>
    <w:pPr>
      <w:keepNext/>
      <w:spacing w:after="0"/>
      <w:ind w:left="864" w:hanging="864"/>
      <w:outlineLvl w:val="3"/>
    </w:pPr>
    <w:rPr>
      <w:rFonts w:ascii="Arial" w:eastAsia="Times New Roman" w:hAnsi="Arial" w:cs="Times New Roman"/>
      <w:i/>
      <w:sz w:val="20"/>
      <w:szCs w:val="20"/>
      <w:lang w:val="x-none" w:eastAsia="cs-CZ"/>
    </w:rPr>
  </w:style>
  <w:style w:type="paragraph" w:styleId="Nadpis5">
    <w:name w:val="heading 5"/>
    <w:basedOn w:val="Normlny"/>
    <w:next w:val="Normlny"/>
    <w:link w:val="Nadpis5Char"/>
    <w:qFormat/>
    <w:rsid w:val="005B37AB"/>
    <w:pPr>
      <w:keepNext/>
      <w:spacing w:before="80" w:after="0"/>
      <w:ind w:left="1008" w:hanging="1008"/>
      <w:outlineLvl w:val="4"/>
    </w:pPr>
    <w:rPr>
      <w:rFonts w:ascii="Arial" w:eastAsia="Times New Roman" w:hAnsi="Arial" w:cs="Times New Roman"/>
      <w:i/>
      <w:sz w:val="20"/>
      <w:szCs w:val="20"/>
      <w:lang w:val="x-none" w:eastAsia="cs-CZ"/>
    </w:rPr>
  </w:style>
  <w:style w:type="paragraph" w:styleId="Nadpis6">
    <w:name w:val="heading 6"/>
    <w:basedOn w:val="Normlny"/>
    <w:next w:val="Normlny"/>
    <w:link w:val="Nadpis6Char"/>
    <w:qFormat/>
    <w:rsid w:val="000C1FE1"/>
    <w:pPr>
      <w:keepNext/>
      <w:widowControl w:val="0"/>
      <w:spacing w:after="0"/>
      <w:ind w:left="1152" w:hanging="1152"/>
      <w:outlineLvl w:val="5"/>
    </w:pPr>
    <w:rPr>
      <w:rFonts w:ascii="Arial" w:eastAsia="Times New Roman" w:hAnsi="Arial" w:cs="Times New Roman"/>
      <w:szCs w:val="20"/>
      <w:u w:val="single"/>
      <w:lang w:val="x-none" w:eastAsia="cs-CZ"/>
    </w:rPr>
  </w:style>
  <w:style w:type="paragraph" w:styleId="Nadpis7">
    <w:name w:val="heading 7"/>
    <w:basedOn w:val="Normlny"/>
    <w:next w:val="Normlny"/>
    <w:link w:val="Nadpis7Char"/>
    <w:qFormat/>
    <w:rsid w:val="00D47F46"/>
    <w:pPr>
      <w:keepNext/>
      <w:tabs>
        <w:tab w:val="left" w:pos="425"/>
      </w:tabs>
      <w:spacing w:before="120" w:after="0"/>
      <w:ind w:left="1296" w:hanging="1296"/>
      <w:outlineLvl w:val="6"/>
    </w:pPr>
    <w:rPr>
      <w:rFonts w:ascii="Arial" w:eastAsia="Times New Roman" w:hAnsi="Arial" w:cs="Times New Roman"/>
      <w:color w:val="0000FF"/>
      <w:szCs w:val="20"/>
      <w:u w:val="single"/>
      <w:lang w:val="x-none" w:eastAsia="cs-CZ"/>
    </w:rPr>
  </w:style>
  <w:style w:type="paragraph" w:styleId="Nadpis8">
    <w:name w:val="heading 8"/>
    <w:basedOn w:val="Normlny"/>
    <w:next w:val="Normlny"/>
    <w:link w:val="Nadpis8Char"/>
    <w:qFormat/>
    <w:rsid w:val="00D47F46"/>
    <w:pPr>
      <w:keepNext/>
      <w:tabs>
        <w:tab w:val="left" w:pos="425"/>
      </w:tabs>
      <w:spacing w:before="120" w:after="0"/>
      <w:ind w:left="1440" w:hanging="1440"/>
      <w:outlineLvl w:val="7"/>
    </w:pPr>
    <w:rPr>
      <w:rFonts w:ascii="Arial" w:eastAsia="Times New Roman" w:hAnsi="Arial" w:cs="Times New Roman"/>
      <w:b/>
      <w:color w:val="0000FF"/>
      <w:szCs w:val="20"/>
      <w:lang w:val="x-none" w:eastAsia="cs-CZ"/>
    </w:rPr>
  </w:style>
  <w:style w:type="paragraph" w:styleId="Nadpis9">
    <w:name w:val="heading 9"/>
    <w:aliases w:val="Položka"/>
    <w:basedOn w:val="Normlny"/>
    <w:next w:val="Normlny"/>
    <w:link w:val="Nadpis9Char"/>
    <w:qFormat/>
    <w:rsid w:val="00D47F46"/>
    <w:pPr>
      <w:keepNext/>
      <w:spacing w:before="120" w:after="0"/>
      <w:ind w:left="1584" w:hanging="1584"/>
      <w:outlineLvl w:val="8"/>
    </w:pPr>
    <w:rPr>
      <w:rFonts w:ascii="Arial" w:eastAsia="Times New Roman" w:hAnsi="Arial" w:cs="Times New Roman"/>
      <w:b/>
      <w:color w:val="0000FF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KK NADPIS 1 Char"/>
    <w:basedOn w:val="Predvolenpsmoodseku"/>
    <w:link w:val="Nadpis11"/>
    <w:rsid w:val="00DD5FDD"/>
    <w:rPr>
      <w:rFonts w:ascii="Arial" w:eastAsiaTheme="majorEastAsia" w:hAnsi="Arial" w:cstheme="majorBidi"/>
      <w:b/>
      <w:caps/>
      <w:sz w:val="24"/>
      <w:lang w:val="sk-SK"/>
    </w:rPr>
  </w:style>
  <w:style w:type="character" w:customStyle="1" w:styleId="Nadpis2Char">
    <w:name w:val="Nadpis 2 Char"/>
    <w:aliases w:val="KK NADPIS 2 Char,Major Char"/>
    <w:basedOn w:val="Predvolenpsmoodseku"/>
    <w:link w:val="Nadpis20"/>
    <w:uiPriority w:val="99"/>
    <w:rsid w:val="007B1E8A"/>
    <w:rPr>
      <w:rFonts w:eastAsia="MS Mincho" w:cs="Times New Roman"/>
      <w:b/>
      <w:iCs/>
      <w:caps/>
      <w:sz w:val="24"/>
      <w:szCs w:val="20"/>
      <w:lang w:val="x-none" w:eastAsia="cs-CZ"/>
    </w:rPr>
  </w:style>
  <w:style w:type="character" w:customStyle="1" w:styleId="Nadpis3Char">
    <w:name w:val="Nadpis 3 Char"/>
    <w:aliases w:val="Podkapitola2 Char"/>
    <w:basedOn w:val="Predvolenpsmoodseku"/>
    <w:link w:val="Nadpis30"/>
    <w:uiPriority w:val="99"/>
    <w:rsid w:val="00247F07"/>
    <w:rPr>
      <w:rFonts w:eastAsia="MS Mincho" w:cs="Times New Roman"/>
      <w:b/>
      <w:iCs/>
      <w:caps/>
      <w:sz w:val="20"/>
      <w:szCs w:val="20"/>
      <w:lang w:val="x-none" w:eastAsia="cs-CZ"/>
    </w:rPr>
  </w:style>
  <w:style w:type="character" w:customStyle="1" w:styleId="Nadpis4Char">
    <w:name w:val="Nadpis 4 Char"/>
    <w:basedOn w:val="Predvolenpsmoodseku"/>
    <w:link w:val="Nadpis4"/>
    <w:rsid w:val="00247F07"/>
    <w:rPr>
      <w:rFonts w:ascii="Arial" w:eastAsia="Times New Roman" w:hAnsi="Arial" w:cs="Times New Roman"/>
      <w:i/>
      <w:sz w:val="20"/>
      <w:szCs w:val="20"/>
      <w:lang w:val="x-none" w:eastAsia="cs-CZ"/>
    </w:rPr>
  </w:style>
  <w:style w:type="character" w:customStyle="1" w:styleId="Nadpis5Char">
    <w:name w:val="Nadpis 5 Char"/>
    <w:basedOn w:val="Predvolenpsmoodseku"/>
    <w:link w:val="Nadpis5"/>
    <w:rsid w:val="005B37AB"/>
    <w:rPr>
      <w:rFonts w:ascii="Arial" w:eastAsia="Times New Roman" w:hAnsi="Arial" w:cs="Times New Roman"/>
      <w:i/>
      <w:sz w:val="20"/>
      <w:szCs w:val="20"/>
      <w:lang w:val="x-none" w:eastAsia="cs-CZ"/>
    </w:rPr>
  </w:style>
  <w:style w:type="character" w:customStyle="1" w:styleId="Nadpis6Char">
    <w:name w:val="Nadpis 6 Char"/>
    <w:basedOn w:val="Predvolenpsmoodseku"/>
    <w:link w:val="Nadpis6"/>
    <w:rsid w:val="000C1FE1"/>
    <w:rPr>
      <w:rFonts w:ascii="Arial" w:eastAsia="Times New Roman" w:hAnsi="Arial" w:cs="Times New Roman"/>
      <w:szCs w:val="20"/>
      <w:u w:val="single"/>
      <w:lang w:val="x-none" w:eastAsia="cs-CZ"/>
    </w:rPr>
  </w:style>
  <w:style w:type="character" w:customStyle="1" w:styleId="Nadpis7Char">
    <w:name w:val="Nadpis 7 Char"/>
    <w:basedOn w:val="Predvolenpsmoodseku"/>
    <w:link w:val="Nadpis7"/>
    <w:rsid w:val="00D47F46"/>
    <w:rPr>
      <w:rFonts w:ascii="Arial" w:eastAsia="Times New Roman" w:hAnsi="Arial" w:cs="Times New Roman"/>
      <w:color w:val="0000FF"/>
      <w:szCs w:val="20"/>
      <w:u w:val="single"/>
      <w:lang w:val="x-none" w:eastAsia="cs-CZ"/>
    </w:rPr>
  </w:style>
  <w:style w:type="character" w:customStyle="1" w:styleId="Nadpis8Char">
    <w:name w:val="Nadpis 8 Char"/>
    <w:basedOn w:val="Predvolenpsmoodseku"/>
    <w:link w:val="Nadpis8"/>
    <w:rsid w:val="00D47F46"/>
    <w:rPr>
      <w:rFonts w:ascii="Arial" w:eastAsia="Times New Roman" w:hAnsi="Arial" w:cs="Times New Roman"/>
      <w:b/>
      <w:color w:val="0000FF"/>
      <w:szCs w:val="20"/>
      <w:lang w:val="x-none" w:eastAsia="cs-CZ"/>
    </w:rPr>
  </w:style>
  <w:style w:type="character" w:customStyle="1" w:styleId="Nadpis9Char">
    <w:name w:val="Nadpis 9 Char"/>
    <w:aliases w:val="Položka Char"/>
    <w:basedOn w:val="Predvolenpsmoodseku"/>
    <w:link w:val="Nadpis9"/>
    <w:rsid w:val="00D47F46"/>
    <w:rPr>
      <w:rFonts w:ascii="Arial" w:eastAsia="Times New Roman" w:hAnsi="Arial" w:cs="Times New Roman"/>
      <w:b/>
      <w:color w:val="0000FF"/>
      <w:szCs w:val="20"/>
      <w:lang w:eastAsia="cs-CZ"/>
    </w:rPr>
  </w:style>
  <w:style w:type="paragraph" w:styleId="Odsekzoznamu">
    <w:name w:val="List Paragraph"/>
    <w:basedOn w:val="Normlny"/>
    <w:qFormat/>
    <w:rsid w:val="009A174F"/>
    <w:pPr>
      <w:ind w:left="720"/>
      <w:contextualSpacing/>
    </w:pPr>
    <w:rPr>
      <w:b/>
    </w:rPr>
  </w:style>
  <w:style w:type="paragraph" w:styleId="Textbubliny">
    <w:name w:val="Balloon Text"/>
    <w:basedOn w:val="Normlny"/>
    <w:link w:val="TextbublinyChar"/>
    <w:unhideWhenUsed/>
    <w:rsid w:val="009F5B3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rsid w:val="009F5B34"/>
    <w:rPr>
      <w:rFonts w:ascii="Segoe UI" w:hAnsi="Segoe UI" w:cs="Segoe UI"/>
      <w:sz w:val="18"/>
      <w:szCs w:val="18"/>
    </w:rPr>
  </w:style>
  <w:style w:type="table" w:styleId="Mriekatabuky">
    <w:name w:val="Table Grid"/>
    <w:basedOn w:val="Normlnatabuka"/>
    <w:uiPriority w:val="39"/>
    <w:rsid w:val="003346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vraznenie">
    <w:name w:val="Emphasis"/>
    <w:uiPriority w:val="20"/>
    <w:qFormat/>
    <w:rsid w:val="0076494A"/>
    <w:rPr>
      <w:rFonts w:ascii="Calibri" w:hAnsi="Calibri"/>
      <w:b/>
      <w:i/>
      <w:iCs/>
      <w:sz w:val="20"/>
    </w:rPr>
  </w:style>
  <w:style w:type="paragraph" w:styleId="Hlavika">
    <w:name w:val="header"/>
    <w:basedOn w:val="Normlny"/>
    <w:link w:val="HlavikaChar"/>
    <w:unhideWhenUsed/>
    <w:rsid w:val="00D47F46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rsid w:val="00D47F46"/>
  </w:style>
  <w:style w:type="paragraph" w:styleId="Pta">
    <w:name w:val="footer"/>
    <w:basedOn w:val="Normlny"/>
    <w:link w:val="PtaChar"/>
    <w:uiPriority w:val="99"/>
    <w:unhideWhenUsed/>
    <w:rsid w:val="00D47F46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D47F46"/>
  </w:style>
  <w:style w:type="paragraph" w:styleId="Zkladntext2">
    <w:name w:val="Body Text 2"/>
    <w:basedOn w:val="Normlny"/>
    <w:link w:val="Zkladntext2Char"/>
    <w:rsid w:val="00F67E3D"/>
    <w:pPr>
      <w:spacing w:after="0" w:line="360" w:lineRule="auto"/>
    </w:pPr>
    <w:rPr>
      <w:rFonts w:ascii="Courier New" w:eastAsia="Times New Roman" w:hAnsi="Courier New" w:cs="Times New Roman"/>
      <w:sz w:val="24"/>
      <w:szCs w:val="20"/>
      <w:lang w:val="x-none" w:eastAsia="cs-CZ"/>
    </w:rPr>
  </w:style>
  <w:style w:type="character" w:customStyle="1" w:styleId="Zkladntext2Char">
    <w:name w:val="Základný text 2 Char"/>
    <w:basedOn w:val="Predvolenpsmoodseku"/>
    <w:link w:val="Zkladntext2"/>
    <w:rsid w:val="00F67E3D"/>
    <w:rPr>
      <w:rFonts w:ascii="Courier New" w:eastAsia="Times New Roman" w:hAnsi="Courier New" w:cs="Times New Roman"/>
      <w:sz w:val="24"/>
      <w:szCs w:val="20"/>
      <w:lang w:val="x-none" w:eastAsia="cs-CZ"/>
    </w:rPr>
  </w:style>
  <w:style w:type="paragraph" w:styleId="Normlnywebov">
    <w:name w:val="Normal (Web)"/>
    <w:basedOn w:val="Normlny"/>
    <w:uiPriority w:val="99"/>
    <w:rsid w:val="00F67E3D"/>
    <w:pPr>
      <w:spacing w:after="0"/>
    </w:pPr>
    <w:rPr>
      <w:rFonts w:ascii="Times New Roman" w:eastAsia="Times New Roman" w:hAnsi="Times New Roman" w:cs="Times New Roman"/>
      <w:color w:val="F0F0F0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unhideWhenUsed/>
    <w:rsid w:val="00F03081"/>
    <w:pPr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F03081"/>
  </w:style>
  <w:style w:type="paragraph" w:styleId="Zkladntext">
    <w:name w:val="Body Text"/>
    <w:basedOn w:val="Normlny"/>
    <w:link w:val="ZkladntextChar"/>
    <w:rsid w:val="00F03081"/>
    <w:rPr>
      <w:rFonts w:ascii="Arial" w:eastAsia="Times New Roman" w:hAnsi="Arial" w:cs="Times New Roman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F03081"/>
    <w:rPr>
      <w:rFonts w:ascii="Arial" w:eastAsia="Times New Roman" w:hAnsi="Arial" w:cs="Times New Roman"/>
      <w:szCs w:val="20"/>
      <w:lang w:val="sk-SK" w:eastAsia="sk-SK"/>
    </w:rPr>
  </w:style>
  <w:style w:type="paragraph" w:styleId="Zarkazkladnhotextu3">
    <w:name w:val="Body Text Indent 3"/>
    <w:basedOn w:val="Normlny"/>
    <w:link w:val="Zarkazkladnhotextu3Char"/>
    <w:rsid w:val="00F03081"/>
    <w:pPr>
      <w:ind w:left="283"/>
    </w:pPr>
    <w:rPr>
      <w:rFonts w:ascii="Arial" w:eastAsia="Times New Roman" w:hAnsi="Arial" w:cs="Times New Roman"/>
      <w:sz w:val="16"/>
      <w:szCs w:val="16"/>
      <w:lang w:eastAsia="sk-SK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F03081"/>
    <w:rPr>
      <w:rFonts w:ascii="Arial" w:eastAsia="Times New Roman" w:hAnsi="Arial" w:cs="Times New Roman"/>
      <w:sz w:val="16"/>
      <w:szCs w:val="16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DB476C"/>
    <w:pPr>
      <w:spacing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DB476C"/>
  </w:style>
  <w:style w:type="character" w:styleId="Jemnzvraznenie">
    <w:name w:val="Subtle Emphasis"/>
    <w:uiPriority w:val="19"/>
    <w:qFormat/>
    <w:rsid w:val="00FA0826"/>
    <w:rPr>
      <w:rFonts w:ascii="Calibri" w:hAnsi="Calibri"/>
      <w:i/>
      <w:iCs/>
      <w:color w:val="auto"/>
      <w:sz w:val="20"/>
      <w:u w:val="single"/>
    </w:rPr>
  </w:style>
  <w:style w:type="table" w:styleId="Svetlzoznam">
    <w:name w:val="Light List"/>
    <w:basedOn w:val="Normlnatabuka"/>
    <w:uiPriority w:val="61"/>
    <w:rsid w:val="009644F1"/>
    <w:pPr>
      <w:spacing w:after="0" w:line="240" w:lineRule="auto"/>
    </w:pPr>
    <w:rPr>
      <w:rFonts w:eastAsiaTheme="minorEastAsia"/>
      <w:lang w:val="sk-SK" w:eastAsia="sk-SK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Hypertextovprepojenie">
    <w:name w:val="Hyperlink"/>
    <w:basedOn w:val="Predvolenpsmoodseku"/>
    <w:uiPriority w:val="99"/>
    <w:unhideWhenUsed/>
    <w:rsid w:val="009E068A"/>
    <w:rPr>
      <w:color w:val="0563C1" w:themeColor="hyperlink"/>
      <w:u w:val="single"/>
    </w:rPr>
  </w:style>
  <w:style w:type="character" w:styleId="Vrazn">
    <w:name w:val="Strong"/>
    <w:basedOn w:val="Predvolenpsmoodseku"/>
    <w:uiPriority w:val="22"/>
    <w:qFormat/>
    <w:rsid w:val="009A174F"/>
    <w:rPr>
      <w:b/>
      <w:bCs/>
      <w:color w:val="auto"/>
    </w:rPr>
  </w:style>
  <w:style w:type="paragraph" w:styleId="Citcia">
    <w:name w:val="Quote"/>
    <w:basedOn w:val="Normlny"/>
    <w:next w:val="Normlny"/>
    <w:link w:val="CitciaChar"/>
    <w:uiPriority w:val="29"/>
    <w:qFormat/>
    <w:rsid w:val="000564E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0564EF"/>
    <w:rPr>
      <w:i/>
      <w:iCs/>
      <w:color w:val="404040" w:themeColor="text1" w:themeTint="BF"/>
    </w:rPr>
  </w:style>
  <w:style w:type="character" w:styleId="Jemnodkaz">
    <w:name w:val="Subtle Reference"/>
    <w:basedOn w:val="Predvolenpsmoodseku"/>
    <w:uiPriority w:val="31"/>
    <w:qFormat/>
    <w:rsid w:val="009A174F"/>
    <w:rPr>
      <w:b/>
      <w:smallCaps/>
      <w:color w:val="auto"/>
    </w:rPr>
  </w:style>
  <w:style w:type="paragraph" w:styleId="Hlavikaobsahu">
    <w:name w:val="TOC Heading"/>
    <w:basedOn w:val="Nadpis11"/>
    <w:next w:val="Normlny"/>
    <w:uiPriority w:val="39"/>
    <w:unhideWhenUsed/>
    <w:qFormat/>
    <w:rsid w:val="000564EF"/>
    <w:pPr>
      <w:outlineLvl w:val="9"/>
    </w:pPr>
    <w:rPr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273FEA"/>
    <w:pPr>
      <w:tabs>
        <w:tab w:val="left" w:pos="1276"/>
        <w:tab w:val="right" w:leader="dot" w:pos="10456"/>
      </w:tabs>
      <w:spacing w:after="0" w:line="276" w:lineRule="auto"/>
      <w:ind w:left="993" w:hanging="680"/>
    </w:pPr>
  </w:style>
  <w:style w:type="paragraph" w:styleId="Obsah2">
    <w:name w:val="toc 2"/>
    <w:basedOn w:val="Normlny"/>
    <w:next w:val="Normlny"/>
    <w:autoRedefine/>
    <w:uiPriority w:val="39"/>
    <w:unhideWhenUsed/>
    <w:rsid w:val="00117481"/>
    <w:pPr>
      <w:tabs>
        <w:tab w:val="left" w:pos="1701"/>
        <w:tab w:val="right" w:leader="dot" w:pos="10456"/>
      </w:tabs>
      <w:spacing w:after="0"/>
      <w:ind w:left="0" w:firstLine="907"/>
    </w:pPr>
  </w:style>
  <w:style w:type="paragraph" w:styleId="Obsah3">
    <w:name w:val="toc 3"/>
    <w:basedOn w:val="Normlny"/>
    <w:next w:val="Normlny"/>
    <w:autoRedefine/>
    <w:uiPriority w:val="39"/>
    <w:unhideWhenUsed/>
    <w:rsid w:val="00CE2879"/>
    <w:pPr>
      <w:spacing w:after="100"/>
      <w:ind w:left="440"/>
    </w:pPr>
    <w:rPr>
      <w:rFonts w:eastAsiaTheme="minorEastAsia" w:cs="Times New Roman"/>
      <w:lang w:eastAsia="sk-SK"/>
    </w:rPr>
  </w:style>
  <w:style w:type="paragraph" w:styleId="Obsah4">
    <w:name w:val="toc 4"/>
    <w:basedOn w:val="Normlny"/>
    <w:next w:val="Normlny"/>
    <w:autoRedefine/>
    <w:uiPriority w:val="39"/>
    <w:unhideWhenUsed/>
    <w:rsid w:val="00247F07"/>
    <w:pPr>
      <w:spacing w:after="100"/>
      <w:ind w:left="660"/>
    </w:pPr>
  </w:style>
  <w:style w:type="paragraph" w:customStyle="1" w:styleId="KKODSTAVEC1">
    <w:name w:val="KK ODSTAVEC 1"/>
    <w:basedOn w:val="Odsekzoznamu"/>
    <w:link w:val="KKODSTAVEC1Char"/>
    <w:qFormat/>
    <w:rsid w:val="00DD5FDD"/>
    <w:pPr>
      <w:spacing w:before="240"/>
    </w:pPr>
    <w:rPr>
      <w:rFonts w:ascii="Arial" w:hAnsi="Arial"/>
      <w:caps/>
    </w:rPr>
  </w:style>
  <w:style w:type="character" w:customStyle="1" w:styleId="KKODSTAVEC1Char">
    <w:name w:val="KK ODSTAVEC 1 Char"/>
    <w:basedOn w:val="Predvolenpsmoodseku"/>
    <w:link w:val="KKODSTAVEC1"/>
    <w:rsid w:val="00DD5FDD"/>
    <w:rPr>
      <w:rFonts w:ascii="Arial" w:hAnsi="Arial"/>
      <w:b/>
      <w:caps/>
      <w:lang w:val="sk-SK"/>
    </w:rPr>
  </w:style>
  <w:style w:type="paragraph" w:styleId="Bezriadkovania">
    <w:name w:val="No Spacing"/>
    <w:link w:val="BezriadkovaniaChar"/>
    <w:uiPriority w:val="1"/>
    <w:qFormat/>
    <w:rsid w:val="00EB75C0"/>
    <w:pPr>
      <w:spacing w:after="0" w:line="240" w:lineRule="auto"/>
      <w:ind w:left="567" w:firstLine="709"/>
      <w:jc w:val="both"/>
    </w:pPr>
    <w:rPr>
      <w:lang w:val="sk-SK"/>
    </w:rPr>
  </w:style>
  <w:style w:type="character" w:styleId="PouitHypertextovPrepojenie">
    <w:name w:val="FollowedHyperlink"/>
    <w:rsid w:val="00273A03"/>
    <w:rPr>
      <w:color w:val="800080"/>
      <w:u w:val="single"/>
    </w:rPr>
  </w:style>
  <w:style w:type="paragraph" w:styleId="Zoznam">
    <w:name w:val="List"/>
    <w:basedOn w:val="Zkladntext"/>
    <w:rsid w:val="00273A03"/>
    <w:pPr>
      <w:suppressAutoHyphens/>
      <w:spacing w:after="0"/>
      <w:ind w:left="0" w:firstLine="0"/>
    </w:pPr>
    <w:rPr>
      <w:rFonts w:cs="Mangal"/>
      <w:sz w:val="24"/>
      <w:lang w:eastAsia="zh-CN"/>
    </w:rPr>
  </w:style>
  <w:style w:type="paragraph" w:styleId="Popis">
    <w:name w:val="caption"/>
    <w:basedOn w:val="Normlny"/>
    <w:qFormat/>
    <w:rsid w:val="00273A03"/>
    <w:pPr>
      <w:suppressLineNumbers/>
      <w:suppressAutoHyphens/>
      <w:spacing w:before="120"/>
      <w:ind w:left="0" w:firstLine="0"/>
      <w:jc w:val="left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styleId="Podtitul">
    <w:name w:val="Subtitle"/>
    <w:basedOn w:val="Normlny"/>
    <w:next w:val="Zkladntext"/>
    <w:link w:val="PodtitulChar"/>
    <w:qFormat/>
    <w:rsid w:val="00273A03"/>
    <w:pPr>
      <w:widowControl w:val="0"/>
      <w:suppressAutoHyphens/>
      <w:autoSpaceDE w:val="0"/>
      <w:spacing w:after="0"/>
      <w:ind w:left="0" w:firstLine="0"/>
      <w:jc w:val="center"/>
    </w:pPr>
    <w:rPr>
      <w:rFonts w:ascii="Times New Roman" w:eastAsia="Times New Roman" w:hAnsi="Times New Roman" w:cs="Times New Roman"/>
      <w:b/>
      <w:bCs/>
      <w:i/>
      <w:iCs/>
      <w:smallCaps/>
      <w:color w:val="000000"/>
      <w:sz w:val="28"/>
      <w:szCs w:val="28"/>
      <w:lang w:val="cs-CZ" w:eastAsia="zh-CN"/>
    </w:rPr>
  </w:style>
  <w:style w:type="character" w:customStyle="1" w:styleId="PodtitulChar">
    <w:name w:val="Podtitul Char"/>
    <w:basedOn w:val="Predvolenpsmoodseku"/>
    <w:link w:val="Podtitul"/>
    <w:rsid w:val="00273A03"/>
    <w:rPr>
      <w:rFonts w:ascii="Times New Roman" w:eastAsia="Times New Roman" w:hAnsi="Times New Roman" w:cs="Times New Roman"/>
      <w:b/>
      <w:bCs/>
      <w:i/>
      <w:iCs/>
      <w:smallCaps/>
      <w:color w:val="000000"/>
      <w:sz w:val="28"/>
      <w:szCs w:val="28"/>
      <w:lang w:eastAsia="zh-CN"/>
    </w:rPr>
  </w:style>
  <w:style w:type="paragraph" w:customStyle="1" w:styleId="Text">
    <w:name w:val="Text"/>
    <w:basedOn w:val="Normlny"/>
    <w:link w:val="TextChar"/>
    <w:qFormat/>
    <w:rsid w:val="00844D5E"/>
    <w:pPr>
      <w:ind w:left="0" w:firstLine="0"/>
    </w:pPr>
    <w:rPr>
      <w:rFonts w:ascii="Arial Narrow" w:hAnsi="Arial Narrow"/>
      <w:sz w:val="24"/>
      <w:lang w:val="cs-CZ"/>
    </w:rPr>
  </w:style>
  <w:style w:type="character" w:customStyle="1" w:styleId="TextChar">
    <w:name w:val="Text Char"/>
    <w:basedOn w:val="Predvolenpsmoodseku"/>
    <w:link w:val="Text"/>
    <w:rsid w:val="00844D5E"/>
    <w:rPr>
      <w:rFonts w:ascii="Arial Narrow" w:hAnsi="Arial Narrow"/>
      <w:sz w:val="24"/>
    </w:rPr>
  </w:style>
  <w:style w:type="character" w:styleId="slostrany">
    <w:name w:val="page number"/>
    <w:basedOn w:val="Predvolenpsmoodseku"/>
    <w:rsid w:val="00E01A63"/>
  </w:style>
  <w:style w:type="paragraph" w:styleId="Zkladntext3">
    <w:name w:val="Body Text 3"/>
    <w:basedOn w:val="Normlny"/>
    <w:link w:val="Zkladntext3Char"/>
    <w:uiPriority w:val="99"/>
    <w:semiHidden/>
    <w:unhideWhenUsed/>
    <w:rsid w:val="00583068"/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583068"/>
    <w:rPr>
      <w:sz w:val="16"/>
      <w:szCs w:val="16"/>
      <w:lang w:val="sk-SK"/>
    </w:rPr>
  </w:style>
  <w:style w:type="paragraph" w:styleId="Normlnysozarkami">
    <w:name w:val="Normal Indent"/>
    <w:basedOn w:val="Normlny"/>
    <w:rsid w:val="002267E8"/>
    <w:pPr>
      <w:ind w:left="709" w:firstLine="0"/>
    </w:pPr>
    <w:rPr>
      <w:rFonts w:ascii="Arial" w:eastAsia="Times New Roman" w:hAnsi="Arial" w:cs="Times New Roman"/>
      <w:sz w:val="20"/>
      <w:szCs w:val="20"/>
      <w:lang w:val="cs-CZ" w:eastAsia="cs-CZ"/>
    </w:rPr>
  </w:style>
  <w:style w:type="paragraph" w:customStyle="1" w:styleId="KKPODNADPIS1">
    <w:name w:val="KK PODNADPIS 1"/>
    <w:basedOn w:val="Nadpis11"/>
    <w:link w:val="KKPODNADPIS1Char"/>
    <w:qFormat/>
    <w:rsid w:val="00925445"/>
  </w:style>
  <w:style w:type="character" w:customStyle="1" w:styleId="KKPODNADPIS1Char">
    <w:name w:val="KK PODNADPIS 1 Char"/>
    <w:basedOn w:val="Predvolenpsmoodseku"/>
    <w:link w:val="KKPODNADPIS1"/>
    <w:rsid w:val="00925445"/>
    <w:rPr>
      <w:rFonts w:ascii="Arial" w:eastAsiaTheme="majorEastAsia" w:hAnsi="Arial" w:cstheme="majorBidi"/>
      <w:b/>
      <w:caps/>
      <w:lang w:val="sk-SK"/>
    </w:rPr>
  </w:style>
  <w:style w:type="paragraph" w:styleId="Nzov">
    <w:name w:val="Title"/>
    <w:basedOn w:val="Normlny"/>
    <w:next w:val="Normlny"/>
    <w:link w:val="NzovChar"/>
    <w:uiPriority w:val="10"/>
    <w:qFormat/>
    <w:rsid w:val="00A94C1F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A94C1F"/>
    <w:rPr>
      <w:rFonts w:asciiTheme="majorHAnsi" w:eastAsiaTheme="majorEastAsia" w:hAnsiTheme="majorHAnsi" w:cstheme="majorBidi"/>
      <w:spacing w:val="-10"/>
      <w:kern w:val="28"/>
      <w:sz w:val="56"/>
      <w:szCs w:val="56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EC5E4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EC5E45"/>
    <w:pPr>
      <w:spacing w:after="160"/>
      <w:ind w:left="0" w:firstLine="0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EC5E45"/>
    <w:rPr>
      <w:sz w:val="20"/>
      <w:szCs w:val="20"/>
      <w:lang w:val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4A1AF6"/>
    <w:pPr>
      <w:spacing w:before="60" w:after="0"/>
      <w:ind w:left="0" w:firstLine="0"/>
    </w:pPr>
    <w:rPr>
      <w:rFonts w:ascii="Times New Roman" w:hAnsi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4A1AF6"/>
    <w:rPr>
      <w:rFonts w:ascii="Times New Roman" w:hAnsi="Times New Roman"/>
      <w:sz w:val="20"/>
      <w:szCs w:val="20"/>
      <w:lang w:val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4A1AF6"/>
    <w:rPr>
      <w:vertAlign w:val="superscript"/>
    </w:rPr>
  </w:style>
  <w:style w:type="paragraph" w:customStyle="1" w:styleId="nadpis1">
    <w:name w:val="nadpis 1"/>
    <w:basedOn w:val="Nadpis11"/>
    <w:link w:val="nadpis1Char0"/>
    <w:qFormat/>
    <w:rsid w:val="004A13A0"/>
    <w:pPr>
      <w:keepLines/>
      <w:numPr>
        <w:numId w:val="2"/>
      </w:numPr>
      <w:tabs>
        <w:tab w:val="clear" w:pos="3119"/>
        <w:tab w:val="clear" w:pos="3402"/>
        <w:tab w:val="clear" w:pos="6237"/>
      </w:tabs>
      <w:spacing w:before="0"/>
    </w:pPr>
    <w:rPr>
      <w:rFonts w:ascii="Arial Narrow" w:hAnsi="Arial Narrow"/>
      <w:caps w:val="0"/>
      <w:sz w:val="32"/>
      <w:szCs w:val="32"/>
    </w:rPr>
  </w:style>
  <w:style w:type="paragraph" w:customStyle="1" w:styleId="nadpis2">
    <w:name w:val="nadpis 2"/>
    <w:basedOn w:val="Nadpis11"/>
    <w:link w:val="nadpis2Char0"/>
    <w:qFormat/>
    <w:rsid w:val="004A13A0"/>
    <w:pPr>
      <w:keepLines/>
      <w:numPr>
        <w:ilvl w:val="1"/>
        <w:numId w:val="2"/>
      </w:numPr>
      <w:tabs>
        <w:tab w:val="clear" w:pos="3119"/>
        <w:tab w:val="clear" w:pos="3402"/>
        <w:tab w:val="clear" w:pos="6237"/>
      </w:tabs>
      <w:spacing w:before="0"/>
    </w:pPr>
    <w:rPr>
      <w:rFonts w:ascii="Arial Narrow" w:hAnsi="Arial Narrow"/>
      <w:caps w:val="0"/>
      <w:sz w:val="28"/>
      <w:szCs w:val="28"/>
    </w:rPr>
  </w:style>
  <w:style w:type="character" w:customStyle="1" w:styleId="nadpis1Char0">
    <w:name w:val="nadpis 1 Char"/>
    <w:basedOn w:val="Nadpis1Char"/>
    <w:link w:val="nadpis1"/>
    <w:rsid w:val="004A13A0"/>
    <w:rPr>
      <w:rFonts w:ascii="Arial Narrow" w:eastAsiaTheme="majorEastAsia" w:hAnsi="Arial Narrow" w:cstheme="majorBidi"/>
      <w:b/>
      <w:caps w:val="0"/>
      <w:sz w:val="32"/>
      <w:szCs w:val="32"/>
      <w:lang w:val="sk-SK"/>
    </w:rPr>
  </w:style>
  <w:style w:type="paragraph" w:customStyle="1" w:styleId="nadpis3">
    <w:name w:val="nadpis 3"/>
    <w:basedOn w:val="Nadpis11"/>
    <w:link w:val="nadpis3Char0"/>
    <w:qFormat/>
    <w:rsid w:val="004A13A0"/>
    <w:pPr>
      <w:keepLines/>
      <w:numPr>
        <w:ilvl w:val="2"/>
        <w:numId w:val="2"/>
      </w:numPr>
      <w:tabs>
        <w:tab w:val="clear" w:pos="3119"/>
        <w:tab w:val="clear" w:pos="3402"/>
        <w:tab w:val="clear" w:pos="6237"/>
      </w:tabs>
      <w:spacing w:before="0"/>
    </w:pPr>
    <w:rPr>
      <w:rFonts w:ascii="Arial Narrow" w:hAnsi="Arial Narrow"/>
      <w:caps w:val="0"/>
      <w:szCs w:val="24"/>
    </w:rPr>
  </w:style>
  <w:style w:type="character" w:customStyle="1" w:styleId="nadpis2Char0">
    <w:name w:val="nadpis 2 Char"/>
    <w:basedOn w:val="Nadpis1Char"/>
    <w:link w:val="nadpis2"/>
    <w:rsid w:val="004A13A0"/>
    <w:rPr>
      <w:rFonts w:ascii="Arial Narrow" w:eastAsiaTheme="majorEastAsia" w:hAnsi="Arial Narrow" w:cstheme="majorBidi"/>
      <w:b/>
      <w:caps w:val="0"/>
      <w:sz w:val="28"/>
      <w:szCs w:val="28"/>
      <w:lang w:val="sk-SK"/>
    </w:rPr>
  </w:style>
  <w:style w:type="paragraph" w:customStyle="1" w:styleId="nadpisX">
    <w:name w:val="nadpis X"/>
    <w:basedOn w:val="Normlny"/>
    <w:link w:val="nadpisXChar"/>
    <w:qFormat/>
    <w:rsid w:val="004A13A0"/>
    <w:pPr>
      <w:spacing w:after="160" w:line="259" w:lineRule="auto"/>
      <w:ind w:left="0" w:firstLine="708"/>
    </w:pPr>
    <w:rPr>
      <w:rFonts w:ascii="Arial Narrow" w:hAnsi="Arial Narrow"/>
      <w:b/>
      <w:snapToGrid w:val="0"/>
      <w:u w:val="single"/>
    </w:rPr>
  </w:style>
  <w:style w:type="paragraph" w:customStyle="1" w:styleId="text0">
    <w:name w:val="text"/>
    <w:basedOn w:val="Text"/>
    <w:link w:val="textChar0"/>
    <w:rsid w:val="004A13A0"/>
    <w:pPr>
      <w:ind w:firstLine="708"/>
    </w:pPr>
    <w:rPr>
      <w:snapToGrid w:val="0"/>
      <w:lang w:val="sk-SK"/>
    </w:rPr>
  </w:style>
  <w:style w:type="character" w:customStyle="1" w:styleId="nadpisXChar">
    <w:name w:val="nadpis X Char"/>
    <w:basedOn w:val="Predvolenpsmoodseku"/>
    <w:link w:val="nadpisX"/>
    <w:rsid w:val="004A13A0"/>
    <w:rPr>
      <w:rFonts w:ascii="Arial Narrow" w:hAnsi="Arial Narrow"/>
      <w:b/>
      <w:snapToGrid w:val="0"/>
      <w:u w:val="single"/>
      <w:lang w:val="sk-SK"/>
    </w:rPr>
  </w:style>
  <w:style w:type="character" w:customStyle="1" w:styleId="textChar0">
    <w:name w:val="text Char"/>
    <w:basedOn w:val="TextChar"/>
    <w:link w:val="text0"/>
    <w:rsid w:val="004A13A0"/>
    <w:rPr>
      <w:rFonts w:ascii="Arial Narrow" w:hAnsi="Arial Narrow"/>
      <w:snapToGrid w:val="0"/>
      <w:sz w:val="24"/>
      <w:lang w:val="sk-SK"/>
    </w:rPr>
  </w:style>
  <w:style w:type="character" w:customStyle="1" w:styleId="nadpis3Char0">
    <w:name w:val="nadpis 3 Char"/>
    <w:basedOn w:val="Nadpis1Char"/>
    <w:link w:val="nadpis3"/>
    <w:rsid w:val="004A13A0"/>
    <w:rPr>
      <w:rFonts w:ascii="Arial Narrow" w:eastAsiaTheme="majorEastAsia" w:hAnsi="Arial Narrow" w:cstheme="majorBidi"/>
      <w:b/>
      <w:caps w:val="0"/>
      <w:sz w:val="24"/>
      <w:szCs w:val="24"/>
      <w:lang w:val="sk-SK"/>
    </w:rPr>
  </w:style>
  <w:style w:type="paragraph" w:styleId="Obsah5">
    <w:name w:val="toc 5"/>
    <w:basedOn w:val="Normlny"/>
    <w:next w:val="Normlny"/>
    <w:autoRedefine/>
    <w:uiPriority w:val="39"/>
    <w:unhideWhenUsed/>
    <w:rsid w:val="00DE0B1B"/>
    <w:pPr>
      <w:spacing w:after="100" w:line="259" w:lineRule="auto"/>
      <w:ind w:left="880" w:firstLine="0"/>
      <w:jc w:val="left"/>
    </w:pPr>
    <w:rPr>
      <w:rFonts w:eastAsiaTheme="minorEastAsia"/>
      <w:lang w:eastAsia="sk-SK"/>
    </w:rPr>
  </w:style>
  <w:style w:type="paragraph" w:styleId="Obsah6">
    <w:name w:val="toc 6"/>
    <w:basedOn w:val="Normlny"/>
    <w:next w:val="Normlny"/>
    <w:autoRedefine/>
    <w:uiPriority w:val="39"/>
    <w:unhideWhenUsed/>
    <w:rsid w:val="00DE0B1B"/>
    <w:pPr>
      <w:spacing w:after="100" w:line="259" w:lineRule="auto"/>
      <w:ind w:left="1100" w:firstLine="0"/>
      <w:jc w:val="left"/>
    </w:pPr>
    <w:rPr>
      <w:rFonts w:eastAsiaTheme="minorEastAsia"/>
      <w:lang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DE0B1B"/>
    <w:pPr>
      <w:spacing w:after="100" w:line="259" w:lineRule="auto"/>
      <w:ind w:left="1320" w:firstLine="0"/>
      <w:jc w:val="left"/>
    </w:pPr>
    <w:rPr>
      <w:rFonts w:eastAsiaTheme="minorEastAsia"/>
      <w:lang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DE0B1B"/>
    <w:pPr>
      <w:spacing w:after="100" w:line="259" w:lineRule="auto"/>
      <w:ind w:left="1540" w:firstLine="0"/>
      <w:jc w:val="left"/>
    </w:pPr>
    <w:rPr>
      <w:rFonts w:eastAsiaTheme="minorEastAsia"/>
      <w:lang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DE0B1B"/>
    <w:pPr>
      <w:spacing w:after="100" w:line="259" w:lineRule="auto"/>
      <w:ind w:left="1760" w:firstLine="0"/>
      <w:jc w:val="left"/>
    </w:pPr>
    <w:rPr>
      <w:rFonts w:eastAsiaTheme="minorEastAsia"/>
      <w:lang w:eastAsia="sk-SK"/>
    </w:rPr>
  </w:style>
  <w:style w:type="character" w:styleId="Nevyrieenzmienka">
    <w:name w:val="Unresolved Mention"/>
    <w:basedOn w:val="Predvolenpsmoodseku"/>
    <w:uiPriority w:val="99"/>
    <w:semiHidden/>
    <w:unhideWhenUsed/>
    <w:rsid w:val="00DE0B1B"/>
    <w:rPr>
      <w:color w:val="605E5C"/>
      <w:shd w:val="clear" w:color="auto" w:fill="E1DFDD"/>
    </w:rPr>
  </w:style>
  <w:style w:type="paragraph" w:customStyle="1" w:styleId="Nadpis10">
    <w:name w:val="Nadpis1"/>
    <w:basedOn w:val="Nadpis11"/>
    <w:autoRedefine/>
    <w:rsid w:val="002A1BC4"/>
    <w:pPr>
      <w:keepLines/>
      <w:numPr>
        <w:numId w:val="3"/>
      </w:numPr>
      <w:tabs>
        <w:tab w:val="clear" w:pos="3119"/>
        <w:tab w:val="clear" w:pos="3402"/>
        <w:tab w:val="clear" w:pos="6237"/>
      </w:tabs>
      <w:autoSpaceDE w:val="0"/>
      <w:autoSpaceDN w:val="0"/>
      <w:adjustRightInd w:val="0"/>
      <w:spacing w:before="0" w:line="360" w:lineRule="auto"/>
      <w:ind w:left="360"/>
    </w:pPr>
    <w:rPr>
      <w:rFonts w:ascii="Arial Narrow" w:hAnsi="Arial Narrow" w:cs="HelveticaNeueLTPro-Bd"/>
      <w:b w:val="0"/>
      <w:caps w:val="0"/>
      <w:sz w:val="28"/>
      <w:szCs w:val="25"/>
      <w:lang w:val="cs-CZ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1D5B84"/>
    <w:rPr>
      <w:lang w:val="sk-SK"/>
    </w:rPr>
  </w:style>
  <w:style w:type="character" w:styleId="Zstupntext">
    <w:name w:val="Placeholder Text"/>
    <w:basedOn w:val="Predvolenpsmoodseku"/>
    <w:uiPriority w:val="99"/>
    <w:semiHidden/>
    <w:rsid w:val="0088350C"/>
    <w:rPr>
      <w:color w:val="808080"/>
    </w:rPr>
  </w:style>
  <w:style w:type="character" w:customStyle="1" w:styleId="Zdraznnjemn">
    <w:name w:val="Zdůraznění – jemné"/>
    <w:rsid w:val="00662040"/>
    <w:rPr>
      <w:rFonts w:ascii="Calibri" w:hAnsi="Calibri" w:cs="Calibri" w:hint="default"/>
      <w:i/>
      <w:iCs/>
      <w:color w:val="auto"/>
      <w:sz w:val="20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222BE"/>
    <w:pPr>
      <w:spacing w:after="120"/>
      <w:ind w:left="567" w:firstLine="709"/>
    </w:pPr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222BE"/>
    <w:rPr>
      <w:b/>
      <w:bCs/>
      <w:sz w:val="20"/>
      <w:szCs w:val="20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8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35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3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1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98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854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588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088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195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8043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6839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5459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9958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23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8299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148548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59189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6379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4472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88190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993544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32218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1973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75851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929091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89273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2772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32485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096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181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612340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0723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76946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33285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616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128890">
                                                                  <w:marLeft w:val="0"/>
                                                                  <w:marRight w:val="0"/>
                                                                  <w:marTop w:val="150"/>
                                                                  <w:marBottom w:val="15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945323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46742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76539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495374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2742442">
                                                      <w:marLeft w:val="0"/>
                                                      <w:marRight w:val="0"/>
                                                      <w:marTop w:val="360"/>
                                                      <w:marBottom w:val="0"/>
                                                      <w:divBdr>
                                                        <w:top w:val="dotted" w:sz="6" w:space="18" w:color="DADADA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5639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60"/>
                                                          <w:divBdr>
                                                            <w:top w:val="single" w:sz="6" w:space="11" w:color="DADADA"/>
                                                            <w:left w:val="single" w:sz="6" w:space="11" w:color="DADADA"/>
                                                            <w:bottom w:val="single" w:sz="6" w:space="11" w:color="DADADA"/>
                                                            <w:right w:val="single" w:sz="6" w:space="11" w:color="DADADA"/>
                                                          </w:divBdr>
                                                          <w:divsChild>
                                                            <w:div w:id="8495630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4469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40013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36285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856682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57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he-buro.cz" TargetMode="External"/><Relationship Id="rId13" Type="http://schemas.openxmlformats.org/officeDocument/2006/relationships/hyperlink" Target="mailto:info@obermeyer.sk" TargetMode="External"/><Relationship Id="rId18" Type="http://schemas.openxmlformats.org/officeDocument/2006/relationships/hyperlink" Target="http://www.zakonypreludi.sk/zz/2013-398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zakonypreludi.sk/zz/2014-46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info@obermeyer.sk" TargetMode="External"/><Relationship Id="rId17" Type="http://schemas.openxmlformats.org/officeDocument/2006/relationships/hyperlink" Target="http://www.zakonypreludi.sk/zz/2012-435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noveaspi.sk/products/lawText/1/84178/1/ASPI%253A/124/2006%20Z.z." TargetMode="External"/><Relationship Id="rId20" Type="http://schemas.openxmlformats.org/officeDocument/2006/relationships/hyperlink" Target="http://www.uvzsr.sk/docs/leg/355_2007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hyperlink" Target="http://www.zakonypreludi.sk/zz/2014-234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1.xml"/><Relationship Id="rId22" Type="http://schemas.openxmlformats.org/officeDocument/2006/relationships/hyperlink" Target="http://www.zakonypreludi.sk/zz/2015-100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FF7A7CFE8B04E5B84BBCE42E7533B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2D30DA5-4268-42A5-AA41-B4BC59F4FC75}"/>
      </w:docPartPr>
      <w:docPartBody>
        <w:p w:rsidR="00B24956" w:rsidRDefault="00422983" w:rsidP="00422983">
          <w:pPr>
            <w:pStyle w:val="8FF7A7CFE8B04E5B84BBCE42E7533B18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5B866AFADD7A4DD0B625D0DF79502C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79C13E-71ED-4A44-B4A8-17D0361F1DA2}"/>
      </w:docPartPr>
      <w:docPartBody>
        <w:p w:rsidR="00B24956" w:rsidRDefault="00422983" w:rsidP="00422983">
          <w:pPr>
            <w:pStyle w:val="5B866AFADD7A4DD0B625D0DF79502C62"/>
          </w:pPr>
          <w:r w:rsidRPr="00575254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82787704C2F448A99544A3BCB3E4F4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992086-7E30-434F-AC00-5B4474CB98C4}"/>
      </w:docPartPr>
      <w:docPartBody>
        <w:p w:rsidR="00B24956" w:rsidRDefault="00422983" w:rsidP="00422983">
          <w:pPr>
            <w:pStyle w:val="82787704C2F448A99544A3BCB3E4F4BD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D68BE08E32B4D64BD4BD795194F93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51F631-567A-4AD3-891F-7063706D0E90}"/>
      </w:docPartPr>
      <w:docPartBody>
        <w:p w:rsidR="00B24956" w:rsidRDefault="00422983" w:rsidP="00422983">
          <w:pPr>
            <w:pStyle w:val="7D68BE08E32B4D64BD4BD795194F93BF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7876FB2F83EC4D7CB5B12944BFD76E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825C9DE-B4C4-4A40-9C1C-802E0A8F8102}"/>
      </w:docPartPr>
      <w:docPartBody>
        <w:p w:rsidR="00B24956" w:rsidRDefault="00422983" w:rsidP="00422983">
          <w:pPr>
            <w:pStyle w:val="7876FB2F83EC4D7CB5B12944BFD76EBD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A1869650DB1483FAF2A667EF16EC22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3B41593-4E65-4C7D-B965-2789E6EBC551}"/>
      </w:docPartPr>
      <w:docPartBody>
        <w:p w:rsidR="00B24956" w:rsidRDefault="00422983" w:rsidP="00422983">
          <w:pPr>
            <w:pStyle w:val="0A1869650DB1483FAF2A667EF16EC225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842A0899481441348D64DB736D660F2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1B35C5-D9E5-400A-80AF-55CC5B51AD93}"/>
      </w:docPartPr>
      <w:docPartBody>
        <w:p w:rsidR="00B24956" w:rsidRDefault="00422983" w:rsidP="00422983">
          <w:pPr>
            <w:pStyle w:val="842A0899481441348D64DB736D660F23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2105935A138482C91B459AB2181E76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99A06E-5878-41A2-98B3-8D9547E14C78}"/>
      </w:docPartPr>
      <w:docPartBody>
        <w:p w:rsidR="00B24956" w:rsidRDefault="00422983" w:rsidP="00422983">
          <w:pPr>
            <w:pStyle w:val="D2105935A138482C91B459AB2181E76F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D3A4DE8EF9A474E9613D5F0D2D67C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58FB0A-6A04-462C-AAEE-1A64E0E356B7}"/>
      </w:docPartPr>
      <w:docPartBody>
        <w:p w:rsidR="00B24956" w:rsidRDefault="00422983" w:rsidP="00422983">
          <w:pPr>
            <w:pStyle w:val="BD3A4DE8EF9A474E9613D5F0D2D67CCA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4A1791253F14256872CF0B5C5771A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59CBF4-6D28-4B27-8229-324C6B6B49DD}"/>
      </w:docPartPr>
      <w:docPartBody>
        <w:p w:rsidR="00B24956" w:rsidRDefault="00422983" w:rsidP="00422983">
          <w:pPr>
            <w:pStyle w:val="94A1791253F14256872CF0B5C5771A58"/>
          </w:pPr>
          <w:r w:rsidRPr="00575254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DA050BCDFFB840B9BEE34CCA67E955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9B5E8D6-4AFF-42F9-AE90-08BE4A5212EA}"/>
      </w:docPartPr>
      <w:docPartBody>
        <w:p w:rsidR="00B24956" w:rsidRDefault="00422983" w:rsidP="00422983">
          <w:pPr>
            <w:pStyle w:val="DA050BCDFFB840B9BEE34CCA67E95577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NeueLTPro-B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983"/>
    <w:rsid w:val="002833FD"/>
    <w:rsid w:val="00422983"/>
    <w:rsid w:val="00485D3C"/>
    <w:rsid w:val="005A7882"/>
    <w:rsid w:val="006E1F86"/>
    <w:rsid w:val="00711CA7"/>
    <w:rsid w:val="008E7EDA"/>
    <w:rsid w:val="00B24956"/>
    <w:rsid w:val="00C62AB1"/>
    <w:rsid w:val="00CF0847"/>
    <w:rsid w:val="00E1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422983"/>
    <w:rPr>
      <w:color w:val="808080"/>
    </w:rPr>
  </w:style>
  <w:style w:type="paragraph" w:customStyle="1" w:styleId="8FF7A7CFE8B04E5B84BBCE42E7533B18">
    <w:name w:val="8FF7A7CFE8B04E5B84BBCE42E7533B18"/>
    <w:rsid w:val="00422983"/>
  </w:style>
  <w:style w:type="paragraph" w:customStyle="1" w:styleId="5B866AFADD7A4DD0B625D0DF79502C62">
    <w:name w:val="5B866AFADD7A4DD0B625D0DF79502C62"/>
    <w:rsid w:val="00422983"/>
  </w:style>
  <w:style w:type="paragraph" w:customStyle="1" w:styleId="82787704C2F448A99544A3BCB3E4F4BD">
    <w:name w:val="82787704C2F448A99544A3BCB3E4F4BD"/>
    <w:rsid w:val="00422983"/>
  </w:style>
  <w:style w:type="paragraph" w:customStyle="1" w:styleId="7D68BE08E32B4D64BD4BD795194F93BF">
    <w:name w:val="7D68BE08E32B4D64BD4BD795194F93BF"/>
    <w:rsid w:val="00422983"/>
  </w:style>
  <w:style w:type="paragraph" w:customStyle="1" w:styleId="7876FB2F83EC4D7CB5B12944BFD76EBD">
    <w:name w:val="7876FB2F83EC4D7CB5B12944BFD76EBD"/>
    <w:rsid w:val="00422983"/>
  </w:style>
  <w:style w:type="paragraph" w:customStyle="1" w:styleId="0A1869650DB1483FAF2A667EF16EC225">
    <w:name w:val="0A1869650DB1483FAF2A667EF16EC225"/>
    <w:rsid w:val="00422983"/>
  </w:style>
  <w:style w:type="paragraph" w:customStyle="1" w:styleId="842A0899481441348D64DB736D660F23">
    <w:name w:val="842A0899481441348D64DB736D660F23"/>
    <w:rsid w:val="00422983"/>
  </w:style>
  <w:style w:type="paragraph" w:customStyle="1" w:styleId="D2105935A138482C91B459AB2181E76F">
    <w:name w:val="D2105935A138482C91B459AB2181E76F"/>
    <w:rsid w:val="00422983"/>
  </w:style>
  <w:style w:type="paragraph" w:customStyle="1" w:styleId="BD3A4DE8EF9A474E9613D5F0D2D67CCA">
    <w:name w:val="BD3A4DE8EF9A474E9613D5F0D2D67CCA"/>
    <w:rsid w:val="00422983"/>
  </w:style>
  <w:style w:type="paragraph" w:customStyle="1" w:styleId="94A1791253F14256872CF0B5C5771A58">
    <w:name w:val="94A1791253F14256872CF0B5C5771A58"/>
    <w:rsid w:val="00422983"/>
  </w:style>
  <w:style w:type="paragraph" w:customStyle="1" w:styleId="DA050BCDFFB840B9BEE34CCA67E95577">
    <w:name w:val="DA050BCDFFB840B9BEE34CCA67E95577"/>
    <w:rsid w:val="0042298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Cro14</b:Tag>
    <b:SourceType>Book</b:SourceType>
    <b:Guid>{C70FB16A-0E66-4699-9B5E-44B990EBA61C}</b:Guid>
    <b:Author>
      <b:Author>
        <b:NameList>
          <b:Person>
            <b:Last>Croce</b:Last>
            <b:First>P.</b:First>
          </b:Person>
          <b:Person>
            <b:Last>Flora</b:Last>
            <b:First>A.</b:First>
          </b:Person>
          <b:Person>
            <b:Last>Modoni</b:Last>
            <b:First>G.</b:First>
          </b:Person>
        </b:NameList>
      </b:Author>
    </b:Author>
    <b:Title>Jet Grouting. Technology, Design and Control</b:Title>
    <b:Year>2014</b:Year>
    <b:RefOrder>17</b:RefOrder>
  </b:Source>
  <b:Source>
    <b:Tag>STN19</b:Tag>
    <b:SourceType>Book</b:SourceType>
    <b:Guid>{076B94DC-7609-4808-956B-122AE5B22161}</b:Guid>
    <b:Author>
      <b:Author>
        <b:Corporate>STN EN 12716</b:Corporate>
      </b:Author>
    </b:Author>
    <b:Title>Vykonávanie špeciálnych geotechnických prác. Prúdová injektáž.</b:Title>
    <b:Year>12/2019</b:Year>
    <b:RefOrder>16</b:RefOrder>
  </b:Source>
  <b:Source>
    <b:Tag>TKP12</b:Tag>
    <b:SourceType>Book</b:SourceType>
    <b:Guid>{ABA43B71-BDE7-4E18-A960-87B8D80AE887}</b:Guid>
    <b:LCID>en-GB</b:LCID>
    <b:Author>
      <b:Author>
        <b:Corporate>TKP časť 30</b:Corporate>
      </b:Author>
    </b:Author>
    <b:Title>Špeciálne zakladanie.</b:Title>
    <b:Year>2012</b:Year>
    <b:RefOrder>19</b:RefOrder>
  </b:Source>
</b:Sources>
</file>

<file path=customXml/itemProps1.xml><?xml version="1.0" encoding="utf-8"?>
<ds:datastoreItem xmlns:ds="http://schemas.openxmlformats.org/officeDocument/2006/customXml" ds:itemID="{755EF4BE-C93C-42DA-A009-6862DA5CB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5668</Words>
  <Characters>32312</Characters>
  <Application>Microsoft Office Word</Application>
  <DocSecurity>0</DocSecurity>
  <Lines>269</Lines>
  <Paragraphs>75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OBERMEYER HELIKA s.r.o.</Company>
  <LinksUpToDate>false</LinksUpToDate>
  <CharactersWithSpaces>37905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Jonáková Zuzana</dc:creator>
  <cp:keywords/>
  <dc:description/>
  <cp:lastModifiedBy>Kuchtová Zuzana</cp:lastModifiedBy>
  <cp:revision>26</cp:revision>
  <cp:lastPrinted>2023-03-17T11:34:00Z</cp:lastPrinted>
  <dcterms:created xsi:type="dcterms:W3CDTF">2023-05-04T09:03:00Z</dcterms:created>
  <dcterms:modified xsi:type="dcterms:W3CDTF">2025-06-11T05:48:00Z</dcterms:modified>
</cp:coreProperties>
</file>